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D6" w:rsidRDefault="003749D6" w:rsidP="003749D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49D6" w:rsidRDefault="003749D6" w:rsidP="00D356CC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49D6" w:rsidRDefault="003749D6" w:rsidP="003749D6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казённое образовательное учреждение</w:t>
      </w:r>
    </w:p>
    <w:p w:rsidR="003749D6" w:rsidRDefault="003749D6" w:rsidP="003749D6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общеобразовательная школа</w:t>
      </w:r>
    </w:p>
    <w:p w:rsidR="003749D6" w:rsidRDefault="003749D6" w:rsidP="003749D6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Подгорцы Юрьянского района Кировской области</w:t>
      </w:r>
    </w:p>
    <w:p w:rsidR="003749D6" w:rsidRDefault="003749D6" w:rsidP="003749D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9D6" w:rsidRDefault="003749D6" w:rsidP="003749D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12" w:type="dxa"/>
        <w:tblInd w:w="-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37"/>
        <w:gridCol w:w="2842"/>
        <w:gridCol w:w="3533"/>
      </w:tblGrid>
      <w:tr w:rsidR="003749D6" w:rsidTr="003749D6">
        <w:tc>
          <w:tcPr>
            <w:tcW w:w="3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9D6" w:rsidRDefault="003749D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9D6" w:rsidRDefault="003749D6">
            <w:pPr>
              <w:spacing w:after="0"/>
            </w:pPr>
          </w:p>
        </w:tc>
        <w:tc>
          <w:tcPr>
            <w:tcW w:w="35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9D6" w:rsidRDefault="003749D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«УТВЕРЖДЕНО»</w:t>
            </w:r>
          </w:p>
          <w:p w:rsidR="003749D6" w:rsidRDefault="003749D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МКОУ 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одгорцы</w:t>
            </w:r>
            <w:proofErr w:type="spellEnd"/>
          </w:p>
          <w:p w:rsidR="003749D6" w:rsidRDefault="00D32D9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 Н.В.Киселева</w:t>
            </w:r>
          </w:p>
          <w:p w:rsidR="003749D6" w:rsidRDefault="003749D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№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749D6" w:rsidRDefault="003749D6" w:rsidP="003749D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9D6" w:rsidRDefault="003749D6" w:rsidP="003749D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9D6" w:rsidRDefault="003749D6" w:rsidP="003749D6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9D6" w:rsidRDefault="003749D6" w:rsidP="003749D6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9D6" w:rsidRDefault="003749D6" w:rsidP="003749D6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СПЕЦИАЛЬНАЯ ИНДИВИДУАЛЬНАЯ ПРОГРАММА РАЗВИТИЯ</w:t>
      </w:r>
    </w:p>
    <w:p w:rsidR="003749D6" w:rsidRDefault="003749D6" w:rsidP="003749D6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предмету «Общение»</w:t>
      </w:r>
    </w:p>
    <w:p w:rsidR="003749D6" w:rsidRDefault="003749D6" w:rsidP="003749D6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НОДА (вариант 6.4.)</w:t>
      </w:r>
    </w:p>
    <w:p w:rsidR="003749D6" w:rsidRDefault="00D32D9F" w:rsidP="003749D6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пятый год обучения  на 2022 – 2023</w:t>
      </w:r>
      <w:r w:rsidR="00374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3749D6" w:rsidRDefault="003749D6" w:rsidP="003749D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9D6" w:rsidRDefault="003749D6" w:rsidP="003749D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9D6" w:rsidRDefault="003749D6" w:rsidP="003749D6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749D6" w:rsidRDefault="003749D6" w:rsidP="003749D6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</w:t>
      </w:r>
    </w:p>
    <w:p w:rsidR="003749D6" w:rsidRDefault="003749D6" w:rsidP="003749D6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Н.А.Редькина</w:t>
      </w:r>
    </w:p>
    <w:p w:rsidR="003749D6" w:rsidRDefault="003749D6" w:rsidP="003749D6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начальных классов</w:t>
      </w:r>
    </w:p>
    <w:p w:rsidR="003749D6" w:rsidRDefault="005A5B15" w:rsidP="003749D6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 категории</w:t>
      </w:r>
    </w:p>
    <w:p w:rsidR="003749D6" w:rsidRDefault="003749D6" w:rsidP="003749D6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9D6" w:rsidRDefault="003749D6" w:rsidP="003749D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9D6" w:rsidRPr="003749D6" w:rsidRDefault="00D32D9F" w:rsidP="003749D6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Подгорцы  2022</w:t>
      </w:r>
      <w:r w:rsidR="00374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</w:p>
    <w:p w:rsidR="00D356CC" w:rsidRPr="000935FB" w:rsidRDefault="000935FB" w:rsidP="00D356CC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Вводная часть</w:t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предмету «Общен</w:t>
      </w:r>
      <w:r w:rsidR="00012FAC">
        <w:rPr>
          <w:rFonts w:ascii="Times New Roman" w:eastAsia="Times New Roman" w:hAnsi="Times New Roman" w:cs="Times New Roman"/>
          <w:color w:val="000000"/>
          <w:sz w:val="28"/>
          <w:szCs w:val="28"/>
        </w:rPr>
        <w:t>ие» для обучающегося с ТМНР</w:t>
      </w: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РФ от 19 декабря 2014 г. № 1598) и на основе Адаптированной основной образовательной программы начального общего образования для обучающихся с нарушениями опорно-двигательного аппарата (вариант 6.4) </w:t>
      </w:r>
      <w:proofErr w:type="gramEnd"/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коммуникативных и речевых навыков с использованием средств вербальной и альтернативной коммуникации.</w:t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Развивать речь</w:t>
      </w:r>
      <w:r w:rsid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средство общения в контексте познания окружающего мира и личного опыта ребенка.</w:t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Формировать овладение доступными средствами коммуникации и общения – вербальными и невербальными.</w:t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3. Вырабатывать умение пользоваться доступными средствами коммуникации для решения соответствующих возрасту житейских задач.</w:t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вышеуказанными задачами на уроках «Общение</w:t>
      </w:r>
      <w:r w:rsidRPr="000935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 решаются и </w:t>
      </w:r>
      <w:r w:rsidRPr="0009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специальные задачи</w:t>
      </w: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направленные на коррекцию умственной деятельности школьников:</w:t>
      </w:r>
    </w:p>
    <w:p w:rsidR="00D356CC" w:rsidRPr="000935FB" w:rsidRDefault="00D356CC" w:rsidP="00D356CC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тактильных ощущений кистей рук и расширение тактильного опыта;</w:t>
      </w:r>
    </w:p>
    <w:p w:rsidR="00D356CC" w:rsidRPr="000935FB" w:rsidRDefault="00D356CC" w:rsidP="00D356CC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зрительного восприятия;</w:t>
      </w:r>
    </w:p>
    <w:p w:rsidR="00D356CC" w:rsidRPr="000935FB" w:rsidRDefault="00D356CC" w:rsidP="00D356CC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зрительного и слухового внимания;</w:t>
      </w:r>
    </w:p>
    <w:p w:rsidR="00D356CC" w:rsidRPr="000935FB" w:rsidRDefault="00D356CC" w:rsidP="00D356CC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вербальных и невербальных коммуникативных навыков;</w:t>
      </w:r>
    </w:p>
    <w:p w:rsidR="00D356CC" w:rsidRPr="000935FB" w:rsidRDefault="00D356CC" w:rsidP="00D356CC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01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мирование и развитие </w:t>
      </w: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координации;</w:t>
      </w:r>
    </w:p>
    <w:p w:rsidR="00D356CC" w:rsidRPr="000935FB" w:rsidRDefault="00D356CC" w:rsidP="00D356CC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пространственных представлений;</w:t>
      </w:r>
    </w:p>
    <w:p w:rsidR="00D356CC" w:rsidRPr="000935FB" w:rsidRDefault="00D356CC" w:rsidP="00D356CC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моторики, зрительно-моторной координации.</w:t>
      </w:r>
    </w:p>
    <w:p w:rsidR="000935FB" w:rsidRPr="000935FB" w:rsidRDefault="000935FB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6CC" w:rsidRPr="000935FB" w:rsidRDefault="00D356CC" w:rsidP="00D356CC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D356CC" w:rsidRPr="000935FB" w:rsidRDefault="00D356CC" w:rsidP="000935FB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– неотъемлемая составляющая социальной жизни человека. Нарушения развития значительно препятствуют и ограничивают полноценное общение ребенка. Фи</w:t>
      </w:r>
      <w:r w:rsidR="00012FAC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зическая недостаточность при ТМНР</w:t>
      </w: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ограничивает формирование экспрессивных движений (мимика, указательные жесты и др.), работу артикуляционного аппарата, дети с трудом </w:t>
      </w: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произносят отдельные звуки </w:t>
      </w:r>
      <w:r w:rsidR="00012FAC">
        <w:rPr>
          <w:rFonts w:ascii="Times New Roman" w:eastAsia="Times New Roman" w:hAnsi="Times New Roman" w:cs="Times New Roman"/>
          <w:color w:val="000000"/>
          <w:sz w:val="28"/>
          <w:szCs w:val="28"/>
        </w:rPr>
        <w:t>и слоги. Часто у детей с ТМНР</w:t>
      </w: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отсутствует потребность в общении,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всех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сильно затруднено, либо невозможно.</w:t>
      </w:r>
    </w:p>
    <w:p w:rsidR="00D356CC" w:rsidRPr="000935FB" w:rsidRDefault="00D356CC" w:rsidP="000935FB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этим, обучение детей общению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общения.</w:t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обучении используются следующие </w:t>
      </w:r>
      <w:r w:rsidRPr="000935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принципы</w:t>
      </w: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принцип коррекционно-речевой направленности,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 </w:t>
      </w:r>
    </w:p>
    <w:p w:rsidR="00D356CC" w:rsidRPr="000935FB" w:rsidRDefault="00D356CC" w:rsidP="00D356CC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места учебного предмета</w:t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рамках индивидуального обучения на дому по 2 час</w:t>
      </w:r>
      <w:r w:rsidR="00012FAC">
        <w:rPr>
          <w:rFonts w:ascii="Times New Roman" w:eastAsia="Times New Roman" w:hAnsi="Times New Roman" w:cs="Times New Roman"/>
          <w:color w:val="000000"/>
          <w:sz w:val="28"/>
          <w:szCs w:val="28"/>
        </w:rPr>
        <w:t>а в неделю в течение 34 недель,</w:t>
      </w: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68 занятий в год.</w:t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6CC" w:rsidRPr="000935FB" w:rsidRDefault="00D356CC" w:rsidP="00D356CC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программы:</w:t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</w:p>
    <w:p w:rsidR="00D356CC" w:rsidRPr="000935FB" w:rsidRDefault="00D356CC" w:rsidP="00D356CC">
      <w:pPr>
        <w:numPr>
          <w:ilvl w:val="0"/>
          <w:numId w:val="2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персональной идентичности, осознание своей принадлежности к определённому полу, осознание себя как «Я»;</w:t>
      </w:r>
    </w:p>
    <w:p w:rsidR="00D356CC" w:rsidRPr="000935FB" w:rsidRDefault="00D356CC" w:rsidP="00D356CC">
      <w:pPr>
        <w:numPr>
          <w:ilvl w:val="0"/>
          <w:numId w:val="2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социально-эмоциональное участие в процессе общения и совместной деятельности;</w:t>
      </w:r>
    </w:p>
    <w:p w:rsidR="00D356CC" w:rsidRPr="000935FB" w:rsidRDefault="00D356CC" w:rsidP="00D356CC">
      <w:pPr>
        <w:numPr>
          <w:ilvl w:val="0"/>
          <w:numId w:val="2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начальными навыками адаптации в динамично изменяющемся и развивающемся мире.</w:t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Предметные:</w:t>
      </w:r>
    </w:p>
    <w:p w:rsidR="00D356CC" w:rsidRPr="000935FB" w:rsidRDefault="00D356CC" w:rsidP="00D356CC">
      <w:pPr>
        <w:numPr>
          <w:ilvl w:val="0"/>
          <w:numId w:val="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доступными средствами коммуникации и общения – вербальными и невербальными;</w:t>
      </w:r>
    </w:p>
    <w:p w:rsidR="00012FAC" w:rsidRDefault="00D356CC" w:rsidP="00D356CC">
      <w:pPr>
        <w:numPr>
          <w:ilvl w:val="0"/>
          <w:numId w:val="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понимание обращенной речи; понимание смысла доступных </w:t>
      </w:r>
      <w:r w:rsidR="00012FAC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невербальных графических знаков;</w:t>
      </w:r>
    </w:p>
    <w:p w:rsidR="00012FAC" w:rsidRDefault="00D356CC" w:rsidP="00D356CC">
      <w:pPr>
        <w:numPr>
          <w:ilvl w:val="0"/>
          <w:numId w:val="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восприятие и использование средств альтернативной коммуникации: </w:t>
      </w:r>
    </w:p>
    <w:p w:rsidR="00D356CC" w:rsidRPr="00012FAC" w:rsidRDefault="00D356CC" w:rsidP="00012FAC">
      <w:pPr>
        <w:shd w:val="clear" w:color="auto" w:fill="FFFFFF"/>
        <w:spacing w:after="153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FAC">
        <w:rPr>
          <w:rFonts w:ascii="Times New Roman" w:eastAsia="Times New Roman" w:hAnsi="Times New Roman" w:cs="Times New Roman"/>
          <w:color w:val="000000"/>
          <w:sz w:val="28"/>
          <w:szCs w:val="28"/>
        </w:rPr>
        <w:t>( жестов, взгляда и др.);</w:t>
      </w:r>
    </w:p>
    <w:p w:rsidR="00D356CC" w:rsidRPr="000935FB" w:rsidRDefault="00D356CC" w:rsidP="00D356CC">
      <w:pPr>
        <w:numPr>
          <w:ilvl w:val="0"/>
          <w:numId w:val="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использовать средства альтернативной коммуникации в процессе общения: умение вступать в контакт, использование предметов для выражения потребностей путем указания на них жестом, взглядом.</w:t>
      </w:r>
    </w:p>
    <w:p w:rsidR="000935FB" w:rsidRPr="000935FB" w:rsidRDefault="000935FB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6CC" w:rsidRPr="000935FB" w:rsidRDefault="00D356CC" w:rsidP="00D356CC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 «</w:t>
      </w:r>
      <w:r w:rsidRPr="00093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Общение</w:t>
      </w:r>
      <w:r w:rsidRPr="0009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356CC" w:rsidRPr="000935FB" w:rsidRDefault="003D5C23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356CC"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включены следующие разделы:</w:t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«Коммуникация». Установление зрительного контакта с взрослым. Реагирование на собственное имя. Приветствие собеседника. Привлечение внимания ребенка звучащими предметами, жестами, изображениями, речью. Выражение своих желаний с использованием взгляда, указательного жеста, изображения. Обращение с просьбой о помощи. Выражение согласия и несогласия. Выражение благодарности.</w:t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Импрессивная</w:t>
      </w:r>
      <w:proofErr w:type="spellEnd"/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речь».</w:t>
      </w:r>
      <w:r w:rsidR="003D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речи средствами вербальной и невербальной коммуникации. </w:t>
      </w:r>
      <w:proofErr w:type="gramStart"/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слов, обозначающих объекты, субъекты (предметы, материалы, люди, животные и т.д.).</w:t>
      </w:r>
      <w:proofErr w:type="gramEnd"/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Понимание слов, обозначающих функциональное назначение объектов и субъектов, действия. Понимание слов, обозначающих свойства (признаки) объектов и субъектов. Понимание слов, обозначающих состояния, свойства (признаки) действий.</w:t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«Экспрессивная речь». Ознакомление со словом «хорошо», «плохо», жестом и символом. «Называние» слов категории «Семья». Узнавание (различение) имён членов семьи. Выражение благодарности с помощью жестов и мимики.</w:t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 на уроках:</w:t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вслух</w:t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говорение</w:t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выборочное чтение</w:t>
      </w:r>
    </w:p>
    <w:p w:rsidR="00D356CC" w:rsidRDefault="00D356CC" w:rsidP="00012FA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артикуляционных упражнений.</w:t>
      </w:r>
    </w:p>
    <w:p w:rsidR="00012FAC" w:rsidRDefault="00012FAC" w:rsidP="00012FA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FAC" w:rsidRDefault="00012FAC" w:rsidP="00012FA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C23" w:rsidRDefault="003D5C23" w:rsidP="00012FA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C23" w:rsidRDefault="003D5C23" w:rsidP="00012FA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C23" w:rsidRDefault="003D5C23" w:rsidP="00012FA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C23" w:rsidRPr="000935FB" w:rsidRDefault="003D5C23" w:rsidP="00012FA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6CC" w:rsidRPr="000935FB" w:rsidRDefault="00D356CC" w:rsidP="00D356CC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Календарно - тематическое планирование по предмету </w:t>
      </w:r>
    </w:p>
    <w:tbl>
      <w:tblPr>
        <w:tblW w:w="11141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9"/>
        <w:gridCol w:w="8309"/>
        <w:gridCol w:w="990"/>
        <w:gridCol w:w="933"/>
      </w:tblGrid>
      <w:tr w:rsidR="00D356CC" w:rsidRPr="000935FB" w:rsidTr="00DE0D70">
        <w:tc>
          <w:tcPr>
            <w:tcW w:w="9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093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93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93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урока.</w:t>
            </w:r>
          </w:p>
        </w:tc>
        <w:tc>
          <w:tcPr>
            <w:tcW w:w="17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D356CC" w:rsidRPr="000935FB" w:rsidTr="00B474F7">
        <w:tc>
          <w:tcPr>
            <w:tcW w:w="9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356CC" w:rsidRPr="000935FB" w:rsidRDefault="00D356CC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356CC" w:rsidRPr="000935FB" w:rsidRDefault="00D356CC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факт.</w:t>
            </w: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зрительного контакта с взрослым. Реагирование на собственное имя.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зрительного контакта с взрослым. Реагирование на собственное имя.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E0D70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зрительного контакта с взрослым. Приветствие собеседника.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E0D70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зрительного контакта с взрослым. Приветствие собеседника.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E0D70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зрительного контакта с взрослым. Приветствие собеседника.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E0D70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E0D70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Привлечение внимания ребенка звучащими предметами, жестами, изображениями, речью. Поддержание зрительного контакта с </w:t>
            </w:r>
            <w:proofErr w:type="gramStart"/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говорящим</w:t>
            </w:r>
            <w:proofErr w:type="gramEnd"/>
            <w:r w:rsidR="00DE0D70"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E0D70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ребенка звучащими предметами, жестами, изображениями, речью. Поддержание зрительного к</w:t>
            </w:r>
            <w:r w:rsidR="00DE0D70"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онтакта с </w:t>
            </w:r>
            <w:proofErr w:type="gramStart"/>
            <w:r w:rsidR="00DE0D70"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говорящим</w:t>
            </w:r>
            <w:proofErr w:type="gramEnd"/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E0D70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Привлечение внимания ребенка звучащими предметами, жестами, изображениями, речью. Поддержание зрительного контакта с </w:t>
            </w:r>
            <w:proofErr w:type="gramStart"/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говорящим</w:t>
            </w:r>
            <w:proofErr w:type="gramEnd"/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(при предъявлении инструкции, в ходе беседы).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17-18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Выражение согласия и несогласия. Выражение благодарности.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19-20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Выражение согласия и несогласия. Выражение благодарности.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Выражение согласия и несогласия. Выражение благодарности.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23-24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Общение с собеседником с учётом его эмоционального состояния. Прощание с собеседником.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Общение с собеседником с учётом его эмоционального состояния. Прощание с собеседником.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Общение с собеседником с учётом его эмоционального состояния. Прощание с собеседником.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</w:t>
            </w:r>
            <w:r w:rsidR="00D2702A"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мание слов, обозначающих предметы</w:t>
            </w: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</w:t>
            </w:r>
            <w:r w:rsidR="00D2702A"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мание слов, обозначающих предметы</w:t>
            </w: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</w:t>
            </w:r>
            <w:r w:rsidR="00D2702A"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мание слов, обозначающих предметы</w:t>
            </w: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35-36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Узнавание (различение) имён членов семьи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37-38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Узнавание (различение) имён членов семьи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39-40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Предметы, которые окружают тебя в комнате. Понимание обобщающих понятий.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41-42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«Называние» отдельных звуков, звукоподражаний, звуковых комплексов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43-44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«Называние» отдельных звуков, звукоподражаний, звуковых комплексов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45-46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«Называние» отдельных звуков, звукоподражаний, звуковых комплексов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47-48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«Называние» простых по звуковому составу слов.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49-50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«Называние» простых по звуковому составу слов.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51-52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«Называние» простых по звуковому составу слов.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53-54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слов, обозначающих субъекты (людей) Родственники.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55-56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слов, обозначающих субъекты (людей) Родственники.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B474F7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57-58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слов, обозначающих субъекты (людей) Родственники.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8D4" w:rsidRPr="000935FB" w:rsidRDefault="00B474F7" w:rsidP="00B474F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61-62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2702A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Речевые игр</w:t>
            </w:r>
            <w:r w:rsidR="00B474F7"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6CC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74F7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B474F7" w:rsidP="003D222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63-64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B474F7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Звуки природы.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74F7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B474F7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65-66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B474F7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Звуки природы.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6CC" w:rsidRPr="000935FB" w:rsidRDefault="00D356CC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74F7" w:rsidRPr="000935FB" w:rsidTr="00B474F7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4F7" w:rsidRPr="000935FB" w:rsidRDefault="00B474F7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67-68</w:t>
            </w:r>
          </w:p>
        </w:tc>
        <w:tc>
          <w:tcPr>
            <w:tcW w:w="8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4F7" w:rsidRPr="000935FB" w:rsidRDefault="00B474F7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Улыбка» в жизни ребёнка</w:t>
            </w:r>
            <w:r w:rsidR="0009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4F7" w:rsidRPr="000935FB" w:rsidRDefault="00B474F7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4F7" w:rsidRPr="000935FB" w:rsidRDefault="00B474F7" w:rsidP="00D356CC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356CC" w:rsidRPr="000935FB" w:rsidRDefault="00D356CC" w:rsidP="00D356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9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</w:t>
      </w:r>
      <w:proofErr w:type="spellEnd"/>
      <w:r w:rsidRPr="0009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методическое</w:t>
      </w:r>
      <w:proofErr w:type="gramEnd"/>
      <w:r w:rsidRPr="0009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обеспечение образовательного процесса</w:t>
      </w:r>
    </w:p>
    <w:p w:rsidR="00D356CC" w:rsidRPr="000935FB" w:rsidRDefault="00D356CC" w:rsidP="00D356CC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Шипицына, Л.М. Развитие навыков общения у детей с умеренной и тяжелой </w:t>
      </w:r>
      <w:r w:rsidRPr="000935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умственной отсталостью / Л.В. </w:t>
      </w:r>
      <w:proofErr w:type="spellStart"/>
      <w:r w:rsidRPr="000935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Шипицина</w:t>
      </w:r>
      <w:proofErr w:type="spellEnd"/>
      <w:r w:rsidRPr="000935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- Санкт-Петербург</w:t>
      </w:r>
      <w:proofErr w:type="gramStart"/>
      <w:r w:rsidRPr="000935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: </w:t>
      </w:r>
      <w:proofErr w:type="gramEnd"/>
      <w:r w:rsidRPr="000935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Речь, 2004г. -354</w:t>
      </w:r>
    </w:p>
    <w:p w:rsidR="00D356CC" w:rsidRPr="000935FB" w:rsidRDefault="00D356CC" w:rsidP="00D356CC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Шипицина</w:t>
      </w:r>
      <w:proofErr w:type="spellEnd"/>
      <w:r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Л.М. «Необучаемый» ребенок в семье и обществе». Социализация детей с нарушением интеллекта. С-Петербург, «Речь», 2005 год.</w:t>
      </w:r>
    </w:p>
    <w:p w:rsidR="00D356CC" w:rsidRPr="000935FB" w:rsidRDefault="003D5C23" w:rsidP="00D356CC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Бгажнокова</w:t>
      </w:r>
      <w:proofErr w:type="spellEnd"/>
      <w:r w:rsidR="00D356CC"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И.М. Воспитание и обучение детей и подростков с тяжелыми и множественными нарушениями развития: программно-методические материалы / Под ред. И.М. </w:t>
      </w:r>
      <w:proofErr w:type="spellStart"/>
      <w:r w:rsidR="00D356CC"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Бгажноковой</w:t>
      </w:r>
      <w:proofErr w:type="spellEnd"/>
      <w:r w:rsidR="00D356CC" w:rsidRPr="000935FB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Просвещение, 2007.</w:t>
      </w:r>
    </w:p>
    <w:sectPr w:rsidR="00D356CC" w:rsidRPr="000935FB" w:rsidSect="0094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176"/>
    <w:multiLevelType w:val="multilevel"/>
    <w:tmpl w:val="FEEA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B066D"/>
    <w:multiLevelType w:val="multilevel"/>
    <w:tmpl w:val="80A4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466DB"/>
    <w:multiLevelType w:val="multilevel"/>
    <w:tmpl w:val="6ADA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C0C15"/>
    <w:multiLevelType w:val="multilevel"/>
    <w:tmpl w:val="6BEA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356CC"/>
    <w:rsid w:val="00012FAC"/>
    <w:rsid w:val="00013FA4"/>
    <w:rsid w:val="000935FB"/>
    <w:rsid w:val="002A3972"/>
    <w:rsid w:val="003749D6"/>
    <w:rsid w:val="003D5C23"/>
    <w:rsid w:val="005A5B15"/>
    <w:rsid w:val="00727F8B"/>
    <w:rsid w:val="009438D4"/>
    <w:rsid w:val="00A848C9"/>
    <w:rsid w:val="00B474F7"/>
    <w:rsid w:val="00D2702A"/>
    <w:rsid w:val="00D32D9F"/>
    <w:rsid w:val="00D356CC"/>
    <w:rsid w:val="00D654AC"/>
    <w:rsid w:val="00DE0D70"/>
    <w:rsid w:val="00F0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9</cp:revision>
  <dcterms:created xsi:type="dcterms:W3CDTF">2020-09-04T19:36:00Z</dcterms:created>
  <dcterms:modified xsi:type="dcterms:W3CDTF">2022-08-30T09:31:00Z</dcterms:modified>
</cp:coreProperties>
</file>