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7" w:rsidRPr="00EF4077" w:rsidRDefault="00EF4077" w:rsidP="00EF4077">
      <w:pPr>
        <w:spacing w:line="360" w:lineRule="auto"/>
        <w:ind w:left="-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407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F4077" w:rsidRPr="00EF4077" w:rsidRDefault="00EF4077" w:rsidP="00EF4077">
      <w:pPr>
        <w:spacing w:line="36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EF407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EF4077" w:rsidRPr="00EF4077" w:rsidRDefault="00EF4077" w:rsidP="00EF4077">
      <w:pPr>
        <w:jc w:val="both"/>
        <w:rPr>
          <w:rFonts w:ascii="Times New Roman" w:hAnsi="Times New Roman" w:cs="Times New Roman"/>
          <w:sz w:val="60"/>
          <w:szCs w:val="60"/>
        </w:rPr>
      </w:pPr>
    </w:p>
    <w:p w:rsidR="00EF4077" w:rsidRPr="00EF4077" w:rsidRDefault="00EF4077" w:rsidP="00EF4077">
      <w:pPr>
        <w:spacing w:line="36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  <w:t>Утверждено</w:t>
      </w:r>
    </w:p>
    <w:p w:rsidR="00EF4077" w:rsidRPr="00EF4077" w:rsidRDefault="00EF4077" w:rsidP="00EF4077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>Директор МКОУ ООШ д. Подгорцы</w:t>
      </w:r>
    </w:p>
    <w:p w:rsidR="00EF4077" w:rsidRPr="00EF4077" w:rsidRDefault="00D34AF1" w:rsidP="00EF4077">
      <w:pPr>
        <w:spacing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79pt;margin-top:13.65pt;width:111pt;height:.05pt;z-index:251658240" o:connectortype="straight"/>
        </w:pict>
      </w:r>
      <w:r w:rsidR="00EF4077" w:rsidRPr="00EF4077">
        <w:rPr>
          <w:rFonts w:ascii="Times New Roman" w:hAnsi="Times New Roman" w:cs="Times New Roman"/>
        </w:rPr>
        <w:t xml:space="preserve">                         </w:t>
      </w:r>
      <w:r w:rsidR="008E7ECD">
        <w:rPr>
          <w:rFonts w:ascii="Times New Roman" w:hAnsi="Times New Roman" w:cs="Times New Roman"/>
        </w:rPr>
        <w:t>Киселева Н.В.</w:t>
      </w:r>
    </w:p>
    <w:p w:rsidR="00EF4077" w:rsidRPr="00EF4077" w:rsidRDefault="00EF4077" w:rsidP="00EF4077">
      <w:pPr>
        <w:spacing w:line="360" w:lineRule="auto"/>
        <w:ind w:left="5387" w:firstLine="277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>Приказ №</w:t>
      </w:r>
      <w:r w:rsidR="008E7ECD">
        <w:rPr>
          <w:rFonts w:ascii="Times New Roman" w:hAnsi="Times New Roman" w:cs="Times New Roman"/>
          <w:u w:val="single"/>
        </w:rPr>
        <w:t>84</w:t>
      </w:r>
      <w:r w:rsidRPr="00EF4077">
        <w:rPr>
          <w:rFonts w:ascii="Times New Roman" w:hAnsi="Times New Roman" w:cs="Times New Roman"/>
        </w:rPr>
        <w:t xml:space="preserve">от </w:t>
      </w:r>
    </w:p>
    <w:p w:rsidR="00EF4077" w:rsidRPr="00EF4077" w:rsidRDefault="00EF4077" w:rsidP="00EF4077">
      <w:pPr>
        <w:spacing w:line="360" w:lineRule="auto"/>
        <w:ind w:left="5664"/>
        <w:rPr>
          <w:rFonts w:ascii="Times New Roman" w:hAnsi="Times New Roman" w:cs="Times New Roman"/>
          <w:u w:val="single"/>
        </w:rPr>
      </w:pPr>
      <w:r w:rsidRPr="00EF4077">
        <w:rPr>
          <w:rFonts w:ascii="Times New Roman" w:hAnsi="Times New Roman" w:cs="Times New Roman"/>
        </w:rPr>
        <w:t xml:space="preserve"> </w:t>
      </w:r>
      <w:r w:rsidRPr="00EF4077">
        <w:rPr>
          <w:rFonts w:ascii="Times New Roman" w:hAnsi="Times New Roman" w:cs="Times New Roman"/>
          <w:u w:val="single"/>
        </w:rPr>
        <w:t>«</w:t>
      </w:r>
      <w:r w:rsidR="008E7ECD">
        <w:rPr>
          <w:rFonts w:ascii="Times New Roman" w:hAnsi="Times New Roman" w:cs="Times New Roman"/>
          <w:u w:val="single"/>
        </w:rPr>
        <w:t>30</w:t>
      </w:r>
      <w:r w:rsidRPr="00EF4077">
        <w:rPr>
          <w:rFonts w:ascii="Times New Roman" w:hAnsi="Times New Roman" w:cs="Times New Roman"/>
          <w:u w:val="single"/>
        </w:rPr>
        <w:t>»</w:t>
      </w:r>
      <w:r w:rsidRPr="00EF4077">
        <w:rPr>
          <w:rFonts w:ascii="Times New Roman" w:hAnsi="Times New Roman" w:cs="Times New Roman"/>
        </w:rPr>
        <w:tab/>
      </w:r>
      <w:r w:rsidR="008E7ECD">
        <w:rPr>
          <w:rFonts w:ascii="Times New Roman" w:hAnsi="Times New Roman" w:cs="Times New Roman"/>
          <w:u w:val="single"/>
        </w:rPr>
        <w:t xml:space="preserve">августа    </w:t>
      </w:r>
      <w:r w:rsidRPr="00EF4077">
        <w:rPr>
          <w:rFonts w:ascii="Times New Roman" w:hAnsi="Times New Roman" w:cs="Times New Roman"/>
        </w:rPr>
        <w:t>20</w:t>
      </w:r>
      <w:r w:rsidR="00F148AC">
        <w:rPr>
          <w:rFonts w:ascii="Times New Roman" w:hAnsi="Times New Roman" w:cs="Times New Roman"/>
          <w:u w:val="single"/>
        </w:rPr>
        <w:t>2</w:t>
      </w:r>
      <w:r w:rsidR="008E7ECD">
        <w:rPr>
          <w:rFonts w:ascii="Times New Roman" w:hAnsi="Times New Roman" w:cs="Times New Roman"/>
          <w:u w:val="single"/>
        </w:rPr>
        <w:t>2</w:t>
      </w:r>
      <w:r w:rsidRPr="00EF4077">
        <w:rPr>
          <w:rFonts w:ascii="Times New Roman" w:hAnsi="Times New Roman" w:cs="Times New Roman"/>
          <w:u w:val="single"/>
        </w:rPr>
        <w:t>г.</w:t>
      </w:r>
    </w:p>
    <w:p w:rsidR="00EF4077" w:rsidRPr="00EF4077" w:rsidRDefault="00EF4077" w:rsidP="00EF4077">
      <w:pPr>
        <w:jc w:val="right"/>
        <w:rPr>
          <w:rFonts w:ascii="Times New Roman" w:hAnsi="Times New Roman" w:cs="Times New Roman"/>
          <w:sz w:val="60"/>
          <w:szCs w:val="60"/>
        </w:rPr>
      </w:pP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60"/>
          <w:szCs w:val="60"/>
        </w:rPr>
      </w:pPr>
      <w:r w:rsidRPr="00EF4077">
        <w:rPr>
          <w:rFonts w:ascii="Times New Roman" w:hAnsi="Times New Roman" w:cs="Times New Roman"/>
          <w:sz w:val="60"/>
          <w:szCs w:val="60"/>
        </w:rPr>
        <w:t xml:space="preserve">Рабочая программа </w:t>
      </w: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60"/>
          <w:szCs w:val="60"/>
        </w:rPr>
      </w:pPr>
      <w:r w:rsidRPr="00EF4077">
        <w:rPr>
          <w:rFonts w:ascii="Times New Roman" w:hAnsi="Times New Roman" w:cs="Times New Roman"/>
          <w:sz w:val="60"/>
          <w:szCs w:val="60"/>
        </w:rPr>
        <w:t xml:space="preserve">по </w:t>
      </w:r>
      <w:r>
        <w:rPr>
          <w:rFonts w:ascii="Times New Roman" w:hAnsi="Times New Roman" w:cs="Times New Roman"/>
          <w:sz w:val="60"/>
          <w:szCs w:val="60"/>
        </w:rPr>
        <w:t>алгебре</w:t>
      </w:r>
      <w:r w:rsidRPr="00EF4077">
        <w:rPr>
          <w:rFonts w:ascii="Times New Roman" w:hAnsi="Times New Roman" w:cs="Times New Roman"/>
          <w:sz w:val="60"/>
          <w:szCs w:val="60"/>
        </w:rPr>
        <w:t xml:space="preserve"> в </w:t>
      </w:r>
      <w:r w:rsidR="00BE2DBE">
        <w:rPr>
          <w:rFonts w:ascii="Times New Roman" w:hAnsi="Times New Roman" w:cs="Times New Roman"/>
          <w:sz w:val="60"/>
          <w:szCs w:val="60"/>
        </w:rPr>
        <w:t>9</w:t>
      </w:r>
      <w:r w:rsidRPr="00EF4077">
        <w:rPr>
          <w:rFonts w:ascii="Times New Roman" w:hAnsi="Times New Roman" w:cs="Times New Roman"/>
          <w:sz w:val="60"/>
          <w:szCs w:val="60"/>
        </w:rPr>
        <w:t xml:space="preserve"> классе</w:t>
      </w:r>
    </w:p>
    <w:p w:rsidR="00EF4077" w:rsidRPr="00EF4077" w:rsidRDefault="00F148AC" w:rsidP="00EF407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60"/>
          <w:szCs w:val="60"/>
        </w:rPr>
        <w:t>базовый уровень на 202</w:t>
      </w:r>
      <w:r w:rsidR="008E7ECD">
        <w:rPr>
          <w:rFonts w:ascii="Times New Roman" w:hAnsi="Times New Roman" w:cs="Times New Roman"/>
          <w:sz w:val="60"/>
          <w:szCs w:val="60"/>
        </w:rPr>
        <w:t>2</w:t>
      </w:r>
      <w:r>
        <w:rPr>
          <w:rFonts w:ascii="Times New Roman" w:hAnsi="Times New Roman" w:cs="Times New Roman"/>
          <w:sz w:val="60"/>
          <w:szCs w:val="60"/>
        </w:rPr>
        <w:t>-202</w:t>
      </w:r>
      <w:r w:rsidR="008E7ECD">
        <w:rPr>
          <w:rFonts w:ascii="Times New Roman" w:hAnsi="Times New Roman" w:cs="Times New Roman"/>
          <w:sz w:val="60"/>
          <w:szCs w:val="60"/>
        </w:rPr>
        <w:t>3</w:t>
      </w:r>
      <w:r w:rsidR="00EF4077" w:rsidRPr="00EF4077">
        <w:rPr>
          <w:rFonts w:ascii="Times New Roman" w:hAnsi="Times New Roman" w:cs="Times New Roman"/>
          <w:sz w:val="60"/>
          <w:szCs w:val="60"/>
        </w:rPr>
        <w:t xml:space="preserve"> учебный год</w:t>
      </w:r>
    </w:p>
    <w:p w:rsidR="00EF4077" w:rsidRPr="00EF4077" w:rsidRDefault="00EF4077" w:rsidP="00EF4077">
      <w:pPr>
        <w:spacing w:line="360" w:lineRule="auto"/>
        <w:ind w:left="6096" w:right="-365"/>
        <w:outlineLvl w:val="0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 xml:space="preserve">Рабочую программу составила </w:t>
      </w:r>
    </w:p>
    <w:p w:rsidR="00F148AC" w:rsidRDefault="00F148AC" w:rsidP="00EF4077">
      <w:pPr>
        <w:spacing w:line="360" w:lineRule="auto"/>
        <w:ind w:left="609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Надежда владимировна</w:t>
      </w:r>
      <w:r w:rsidR="00EF4077" w:rsidRPr="00EF4077">
        <w:rPr>
          <w:rFonts w:ascii="Times New Roman" w:hAnsi="Times New Roman" w:cs="Times New Roman"/>
        </w:rPr>
        <w:t xml:space="preserve">, учитель математики и </w:t>
      </w:r>
      <w:r w:rsidR="009A1337">
        <w:rPr>
          <w:rFonts w:ascii="Times New Roman" w:hAnsi="Times New Roman" w:cs="Times New Roman"/>
        </w:rPr>
        <w:t>физики</w:t>
      </w:r>
      <w:r>
        <w:rPr>
          <w:rFonts w:ascii="Times New Roman" w:hAnsi="Times New Roman" w:cs="Times New Roman"/>
        </w:rPr>
        <w:t xml:space="preserve"> первой категории</w:t>
      </w:r>
    </w:p>
    <w:p w:rsidR="00F148AC" w:rsidRDefault="00F148AC" w:rsidP="00EF4077">
      <w:pPr>
        <w:spacing w:line="360" w:lineRule="auto"/>
        <w:ind w:left="6096"/>
        <w:outlineLvl w:val="0"/>
        <w:rPr>
          <w:rFonts w:ascii="Times New Roman" w:hAnsi="Times New Roman" w:cs="Times New Roman"/>
        </w:rPr>
      </w:pPr>
    </w:p>
    <w:p w:rsidR="00EF4077" w:rsidRPr="00EF4077" w:rsidRDefault="00EF4077" w:rsidP="00EF4077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77">
        <w:rPr>
          <w:rFonts w:ascii="Times New Roman" w:hAnsi="Times New Roman" w:cs="Times New Roman"/>
          <w:sz w:val="32"/>
          <w:szCs w:val="32"/>
        </w:rPr>
        <w:t>Подгорцы 20</w:t>
      </w:r>
      <w:r w:rsidR="00F148AC">
        <w:rPr>
          <w:rFonts w:ascii="Times New Roman" w:hAnsi="Times New Roman" w:cs="Times New Roman"/>
          <w:sz w:val="32"/>
          <w:szCs w:val="32"/>
        </w:rPr>
        <w:t>2</w:t>
      </w:r>
      <w:r w:rsidR="008E7ECD">
        <w:rPr>
          <w:rFonts w:ascii="Times New Roman" w:hAnsi="Times New Roman" w:cs="Times New Roman"/>
          <w:sz w:val="32"/>
          <w:szCs w:val="32"/>
        </w:rPr>
        <w:t>2</w:t>
      </w:r>
    </w:p>
    <w:p w:rsidR="00EF4077" w:rsidRDefault="00EF4077" w:rsidP="009471AD">
      <w:pPr>
        <w:jc w:val="both"/>
        <w:rPr>
          <w:rFonts w:ascii="Times New Roman" w:hAnsi="Times New Roman"/>
          <w:sz w:val="24"/>
          <w:szCs w:val="24"/>
        </w:rPr>
        <w:sectPr w:rsidR="00EF4077" w:rsidSect="00EF40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71AD" w:rsidRPr="00F22B5C" w:rsidRDefault="00724450" w:rsidP="009471AD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9471AD" w:rsidRPr="008D045D">
        <w:rPr>
          <w:rFonts w:ascii="Times New Roman" w:hAnsi="Times New Roman"/>
          <w:sz w:val="24"/>
          <w:szCs w:val="24"/>
        </w:rPr>
        <w:t xml:space="preserve">абочая программа учебного курса </w:t>
      </w:r>
      <w:r w:rsidR="00BE2DBE">
        <w:rPr>
          <w:rFonts w:ascii="Times New Roman" w:hAnsi="Times New Roman"/>
          <w:sz w:val="24"/>
          <w:szCs w:val="24"/>
        </w:rPr>
        <w:t>алгебры для 9</w:t>
      </w:r>
      <w:r w:rsidR="009471AD" w:rsidRPr="008D045D">
        <w:rPr>
          <w:rFonts w:ascii="Times New Roman" w:hAnsi="Times New Roman"/>
          <w:sz w:val="24"/>
          <w:szCs w:val="24"/>
        </w:rPr>
        <w:t xml:space="preserve"> класса</w:t>
      </w:r>
      <w:r w:rsidR="009471AD">
        <w:rPr>
          <w:rFonts w:ascii="Times New Roman" w:hAnsi="Times New Roman"/>
          <w:sz w:val="24"/>
          <w:szCs w:val="24"/>
        </w:rPr>
        <w:t xml:space="preserve"> рассчитана на 102 часа в год, 3 урока в неделю.</w:t>
      </w:r>
      <w:r w:rsidR="009471AD" w:rsidRPr="008D045D">
        <w:rPr>
          <w:rFonts w:ascii="Times New Roman" w:hAnsi="Times New Roman"/>
          <w:sz w:val="24"/>
          <w:szCs w:val="24"/>
        </w:rPr>
        <w:t xml:space="preserve"> </w:t>
      </w:r>
      <w:r w:rsidR="009471AD">
        <w:rPr>
          <w:rFonts w:ascii="Times New Roman" w:hAnsi="Times New Roman"/>
          <w:sz w:val="24"/>
          <w:szCs w:val="24"/>
        </w:rPr>
        <w:t xml:space="preserve">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="009471AD"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 w:rsidR="009471AD">
        <w:rPr>
          <w:rFonts w:ascii="Times New Roman" w:hAnsi="Times New Roman"/>
          <w:sz w:val="24"/>
          <w:szCs w:val="24"/>
        </w:rPr>
        <w:t>ый</w:t>
      </w:r>
      <w:r w:rsidR="009471AD"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 w:rsidR="009471AD">
        <w:rPr>
          <w:rFonts w:ascii="Times New Roman" w:hAnsi="Times New Roman"/>
          <w:sz w:val="24"/>
          <w:szCs w:val="24"/>
        </w:rPr>
        <w:t>ый</w:t>
      </w:r>
      <w:r w:rsidR="009471AD"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 w:rsidR="009471AD">
        <w:rPr>
          <w:rFonts w:ascii="Times New Roman" w:hAnsi="Times New Roman"/>
          <w:sz w:val="24"/>
          <w:szCs w:val="24"/>
        </w:rPr>
        <w:t xml:space="preserve"> </w:t>
      </w:r>
      <w:r w:rsidR="009471AD"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 w:rsidR="009471AD">
        <w:rPr>
          <w:rFonts w:ascii="Times New Roman" w:hAnsi="Times New Roman"/>
          <w:sz w:val="24"/>
          <w:szCs w:val="24"/>
        </w:rPr>
        <w:t xml:space="preserve"> образования</w:t>
      </w:r>
      <w:r w:rsidR="009471AD" w:rsidRPr="008D045D">
        <w:rPr>
          <w:rFonts w:ascii="Times New Roman" w:hAnsi="Times New Roman"/>
          <w:sz w:val="24"/>
          <w:szCs w:val="24"/>
        </w:rPr>
        <w:t>»</w:t>
      </w:r>
      <w:r w:rsidR="009471AD"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9471AD" w:rsidRPr="00F22B5C">
        <w:rPr>
          <w:color w:val="000000"/>
          <w:sz w:val="24"/>
          <w:szCs w:val="24"/>
        </w:rPr>
        <w:t xml:space="preserve">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программы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>общеобразовательных учреждений по алгебре 7–9 классы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 xml:space="preserve"> к учебному комплексу для 7-9 классов (авторы Ю.Н. Макарычев, Н.Г. Миндюк, К.Н. Нешков, С.Б. Суворова Ю.Н.,</w:t>
      </w:r>
      <w:r w:rsidR="009471AD" w:rsidRPr="00F22B5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составитель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>Т.А. Бурмистрова – М: «Просвещение», 2008. – с. 22-26)</w:t>
      </w:r>
    </w:p>
    <w:p w:rsidR="009471AD" w:rsidRDefault="009471AD" w:rsidP="009471AD">
      <w:pPr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>ориентирована на использование</w:t>
      </w:r>
      <w:r w:rsidRPr="00F22B5C">
        <w:rPr>
          <w:color w:val="000000"/>
          <w:sz w:val="24"/>
          <w:szCs w:val="24"/>
        </w:rPr>
        <w:t xml:space="preserve"> </w:t>
      </w:r>
      <w:r w:rsidR="00BE2DBE">
        <w:rPr>
          <w:rFonts w:ascii="Times New Roman" w:hAnsi="Times New Roman"/>
          <w:color w:val="000000"/>
          <w:sz w:val="24"/>
          <w:szCs w:val="24"/>
        </w:rPr>
        <w:t>УМК по предмету «Алгебра 9</w:t>
      </w:r>
      <w:r w:rsidRPr="00F22B5C">
        <w:rPr>
          <w:rFonts w:ascii="Times New Roman" w:hAnsi="Times New Roman"/>
          <w:color w:val="000000"/>
          <w:sz w:val="24"/>
          <w:szCs w:val="24"/>
        </w:rPr>
        <w:t xml:space="preserve"> класс», авторы Ю.Н. Макарычев, Н.Г. Миндюк, К.Н. Нешков, С.Б. Суворова</w:t>
      </w:r>
      <w:r w:rsidRPr="00582C9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включает в себя:</w:t>
      </w:r>
      <w:r w:rsidRPr="004F21DB">
        <w:rPr>
          <w:rFonts w:ascii="Times New Roman" w:hAnsi="Times New Roman"/>
          <w:sz w:val="28"/>
          <w:szCs w:val="28"/>
        </w:rPr>
        <w:t xml:space="preserve"> </w:t>
      </w:r>
    </w:p>
    <w:p w:rsidR="009471AD" w:rsidRPr="005E10D4" w:rsidRDefault="00BE2DBE" w:rsidP="009471AD">
      <w:pPr>
        <w:pStyle w:val="a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Алгебра-9</w:t>
      </w:r>
      <w:r w:rsidR="009471AD" w:rsidRPr="00582C90">
        <w:rPr>
          <w:color w:val="000000"/>
        </w:rPr>
        <w:t xml:space="preserve">:учебник/автор: Ю.Н. Макарычев, Н.Г. Миндюк, К.Н. Нешков, С.Б. </w:t>
      </w:r>
      <w:r w:rsidR="009471AD">
        <w:rPr>
          <w:color w:val="000000"/>
        </w:rPr>
        <w:t>С</w:t>
      </w:r>
      <w:r w:rsidR="00873C7B">
        <w:rPr>
          <w:color w:val="000000"/>
        </w:rPr>
        <w:t>уворова,       Просвещение, 2019</w:t>
      </w:r>
      <w:r w:rsidR="009471AD" w:rsidRPr="00582C90">
        <w:rPr>
          <w:color w:val="000000"/>
        </w:rPr>
        <w:t>год</w:t>
      </w:r>
      <w:r w:rsidR="009471AD">
        <w:rPr>
          <w:color w:val="000000"/>
        </w:rPr>
        <w:t>;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Алге</w:t>
      </w:r>
      <w:r>
        <w:rPr>
          <w:rFonts w:ascii="Times New Roman" w:hAnsi="Times New Roman"/>
          <w:sz w:val="24"/>
          <w:szCs w:val="24"/>
        </w:rPr>
        <w:t>бра: 7—9 кл.: Элементы статисти</w:t>
      </w:r>
      <w:r w:rsidRPr="00F43BD2">
        <w:rPr>
          <w:rFonts w:ascii="Times New Roman" w:hAnsi="Times New Roman"/>
          <w:sz w:val="24"/>
          <w:szCs w:val="24"/>
        </w:rPr>
        <w:t>ки и теории вероятностей: 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 / Ю. Н. Мака</w:t>
      </w:r>
      <w:r w:rsidRPr="00F43BD2">
        <w:rPr>
          <w:rFonts w:ascii="Times New Roman" w:hAnsi="Times New Roman"/>
          <w:sz w:val="24"/>
          <w:szCs w:val="24"/>
        </w:rPr>
        <w:t>рычев, Н. Г.</w:t>
      </w:r>
      <w:r>
        <w:rPr>
          <w:rFonts w:ascii="Times New Roman" w:hAnsi="Times New Roman"/>
          <w:sz w:val="24"/>
          <w:szCs w:val="24"/>
        </w:rPr>
        <w:t xml:space="preserve"> Миндюк. — М.: Просвещение, 2008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 xml:space="preserve">Макарычев Ю. Н. </w:t>
      </w:r>
      <w:r>
        <w:rPr>
          <w:rFonts w:ascii="Times New Roman" w:hAnsi="Times New Roman"/>
          <w:sz w:val="24"/>
          <w:szCs w:val="24"/>
        </w:rPr>
        <w:t>Дидактические материалы</w:t>
      </w:r>
      <w:r w:rsidRPr="00F43BD2">
        <w:rPr>
          <w:rFonts w:ascii="Times New Roman" w:hAnsi="Times New Roman"/>
          <w:sz w:val="24"/>
          <w:szCs w:val="24"/>
        </w:rPr>
        <w:t>. / Ю. Н. Макарычев, Н. Г. Миндюк, К. И. Нешков, С. Б. Суворов</w:t>
      </w:r>
      <w:r>
        <w:rPr>
          <w:rFonts w:ascii="Times New Roman" w:hAnsi="Times New Roman"/>
          <w:sz w:val="24"/>
          <w:szCs w:val="24"/>
        </w:rPr>
        <w:t>а. — М.: Просвещение, 2007—2013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Макарычев Ю. Н.Изучение алгебры в 7—9 кл.: пособие для учителей / Ю. Н. Макарычев, Н. Г. Миндюк, С. Б. Суворова и др. — М.: Просвещение, 2009.</w:t>
      </w:r>
    </w:p>
    <w:p w:rsidR="009471AD" w:rsidRPr="00F22B5C" w:rsidRDefault="009471AD" w:rsidP="009471AD">
      <w:pPr>
        <w:rPr>
          <w:color w:val="000000"/>
          <w:sz w:val="24"/>
          <w:szCs w:val="24"/>
        </w:rPr>
      </w:pPr>
    </w:p>
    <w:p w:rsidR="009471AD" w:rsidRPr="00C0513B" w:rsidRDefault="00F148AC" w:rsidP="009471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202</w:t>
      </w:r>
      <w:r w:rsidR="008E7ECD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8E7ECD">
        <w:rPr>
          <w:rFonts w:ascii="Times New Roman" w:hAnsi="Times New Roman"/>
          <w:bCs/>
          <w:iCs/>
          <w:sz w:val="24"/>
          <w:szCs w:val="24"/>
        </w:rPr>
        <w:t>3</w:t>
      </w:r>
      <w:r w:rsidR="009471AD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9471AD" w:rsidRDefault="009471AD" w:rsidP="009471A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математики.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9471AD" w:rsidRPr="008D045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9471AD" w:rsidRPr="009471AD" w:rsidRDefault="009471AD" w:rsidP="009471AD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szCs w:val="28"/>
        </w:rPr>
        <w:br w:type="page"/>
      </w:r>
      <w:r w:rsidRPr="009471AD">
        <w:rPr>
          <w:rFonts w:ascii="Times New Roman" w:hAnsi="Times New Roman"/>
          <w:b/>
          <w:sz w:val="36"/>
          <w:szCs w:val="36"/>
        </w:rPr>
        <w:lastRenderedPageBreak/>
        <w:t>Планируемые результаты освоения математики.</w:t>
      </w:r>
    </w:p>
    <w:p w:rsidR="00873C7B" w:rsidRPr="00873C7B" w:rsidRDefault="00873C7B" w:rsidP="00873C7B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8"/>
          <w:szCs w:val="28"/>
          <w:u w:val="single"/>
        </w:rPr>
      </w:pPr>
      <w:bookmarkStart w:id="0" w:name="bookmark2"/>
      <w:r w:rsidRPr="00873C7B">
        <w:rPr>
          <w:rFonts w:cs="Times New Roman"/>
          <w:b/>
          <w:sz w:val="28"/>
          <w:szCs w:val="28"/>
          <w:u w:val="single"/>
        </w:rPr>
        <w:t>Личностные результаты:</w:t>
      </w:r>
    </w:p>
    <w:p w:rsidR="00873C7B" w:rsidRPr="00873C7B" w:rsidRDefault="00873C7B" w:rsidP="00873C7B">
      <w:pPr>
        <w:numPr>
          <w:ilvl w:val="0"/>
          <w:numId w:val="18"/>
        </w:numPr>
        <w:tabs>
          <w:tab w:val="left" w:pos="29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 xml:space="preserve">сформированность ответственного отношения к учению, готовности и </w:t>
      </w:r>
      <w:proofErr w:type="gramStart"/>
      <w:r w:rsidRPr="00873C7B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873C7B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73C7B" w:rsidRPr="00873C7B" w:rsidRDefault="00873C7B" w:rsidP="00873C7B">
      <w:pPr>
        <w:numPr>
          <w:ilvl w:val="0"/>
          <w:numId w:val="18"/>
        </w:numPr>
        <w:tabs>
          <w:tab w:val="left" w:pos="30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873C7B" w:rsidRPr="00873C7B" w:rsidRDefault="00873C7B" w:rsidP="00873C7B">
      <w:pPr>
        <w:numPr>
          <w:ilvl w:val="0"/>
          <w:numId w:val="18"/>
        </w:numPr>
        <w:tabs>
          <w:tab w:val="left" w:pos="30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73C7B" w:rsidRPr="00873C7B" w:rsidRDefault="00873C7B" w:rsidP="00873C7B">
      <w:pPr>
        <w:numPr>
          <w:ilvl w:val="0"/>
          <w:numId w:val="18"/>
        </w:numPr>
        <w:tabs>
          <w:tab w:val="left" w:pos="278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873C7B" w:rsidRPr="00873C7B" w:rsidRDefault="00873C7B" w:rsidP="00873C7B">
      <w:pPr>
        <w:numPr>
          <w:ilvl w:val="0"/>
          <w:numId w:val="18"/>
        </w:numPr>
        <w:tabs>
          <w:tab w:val="left" w:pos="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873C7B" w:rsidRPr="00873C7B" w:rsidRDefault="00873C7B" w:rsidP="00873C7B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8"/>
          <w:szCs w:val="28"/>
          <w:u w:val="single"/>
        </w:rPr>
      </w:pPr>
      <w:r w:rsidRPr="00873C7B">
        <w:rPr>
          <w:rFonts w:cs="Times New Roman"/>
          <w:b/>
          <w:sz w:val="28"/>
          <w:szCs w:val="28"/>
          <w:u w:val="single"/>
        </w:rPr>
        <w:t>Метапредметные результаты:</w:t>
      </w:r>
    </w:p>
    <w:p w:rsidR="00873C7B" w:rsidRPr="00873C7B" w:rsidRDefault="00873C7B" w:rsidP="00873C7B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8"/>
          <w:szCs w:val="28"/>
          <w:u w:val="single"/>
        </w:rPr>
      </w:pPr>
    </w:p>
    <w:p w:rsidR="00873C7B" w:rsidRPr="00873C7B" w:rsidRDefault="00873C7B" w:rsidP="00873C7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7B">
        <w:rPr>
          <w:rFonts w:ascii="Times New Roman" w:hAnsi="Times New Roman" w:cs="Times New Roman"/>
          <w:b/>
          <w:sz w:val="28"/>
          <w:szCs w:val="28"/>
        </w:rPr>
        <w:t>а) овладение обучающимися основами читательской компетенции:</w:t>
      </w:r>
    </w:p>
    <w:p w:rsidR="00873C7B" w:rsidRPr="00873C7B" w:rsidRDefault="00873C7B" w:rsidP="00873C7B">
      <w:pPr>
        <w:pStyle w:val="a9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873C7B" w:rsidRPr="00873C7B" w:rsidRDefault="00873C7B" w:rsidP="00873C7B">
      <w:pPr>
        <w:pStyle w:val="a9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73C7B" w:rsidRPr="00873C7B" w:rsidRDefault="00873C7B" w:rsidP="00873C7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7B">
        <w:rPr>
          <w:rFonts w:ascii="Times New Roman" w:hAnsi="Times New Roman" w:cs="Times New Roman"/>
          <w:b/>
          <w:sz w:val="28"/>
          <w:szCs w:val="28"/>
        </w:rPr>
        <w:t>б) приобретение навыков работы с информацией:</w:t>
      </w:r>
    </w:p>
    <w:p w:rsidR="00873C7B" w:rsidRPr="00873C7B" w:rsidRDefault="00873C7B" w:rsidP="00873C7B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73C7B" w:rsidRPr="00873C7B" w:rsidRDefault="00873C7B" w:rsidP="00873C7B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73C7B" w:rsidRPr="00873C7B" w:rsidRDefault="00873C7B" w:rsidP="00873C7B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:rsidR="00873C7B" w:rsidRPr="00873C7B" w:rsidRDefault="00873C7B" w:rsidP="00873C7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7B">
        <w:rPr>
          <w:rFonts w:ascii="Times New Roman" w:hAnsi="Times New Roman" w:cs="Times New Roman"/>
          <w:b/>
          <w:sz w:val="28"/>
          <w:szCs w:val="28"/>
        </w:rPr>
        <w:t>в) участие  в проектной деятельности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5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7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6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873C7B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873C7B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6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развитие компетентности в области использования информационно-коммуникационных технологий;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7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6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7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873C7B" w:rsidRPr="00873C7B" w:rsidRDefault="00873C7B" w:rsidP="00873C7B">
      <w:pPr>
        <w:numPr>
          <w:ilvl w:val="1"/>
          <w:numId w:val="18"/>
        </w:numPr>
        <w:tabs>
          <w:tab w:val="left" w:pos="27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73C7B" w:rsidRPr="00873C7B" w:rsidRDefault="00873C7B" w:rsidP="00873C7B">
      <w:pPr>
        <w:numPr>
          <w:ilvl w:val="2"/>
          <w:numId w:val="18"/>
        </w:numPr>
        <w:tabs>
          <w:tab w:val="left" w:pos="0"/>
          <w:tab w:val="left" w:pos="42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умение выдвигать гипотезы при решении задачи, понимать необходимость их проверки;</w:t>
      </w:r>
    </w:p>
    <w:p w:rsidR="00873C7B" w:rsidRPr="00873C7B" w:rsidRDefault="00873C7B" w:rsidP="00873C7B">
      <w:pPr>
        <w:numPr>
          <w:ilvl w:val="2"/>
          <w:numId w:val="18"/>
        </w:numPr>
        <w:tabs>
          <w:tab w:val="left" w:pos="0"/>
          <w:tab w:val="left" w:pos="42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7B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  <w:bookmarkStart w:id="1" w:name="bookmark11"/>
    </w:p>
    <w:p w:rsidR="00873C7B" w:rsidRPr="00873C7B" w:rsidRDefault="00873C7B" w:rsidP="00873C7B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8"/>
          <w:szCs w:val="28"/>
          <w:u w:val="single"/>
        </w:rPr>
      </w:pPr>
      <w:r w:rsidRPr="00873C7B">
        <w:rPr>
          <w:rFonts w:cs="Times New Roman"/>
          <w:b/>
          <w:sz w:val="28"/>
          <w:szCs w:val="28"/>
          <w:u w:val="single"/>
        </w:rPr>
        <w:t>Предметные результаты:</w:t>
      </w:r>
      <w:bookmarkEnd w:id="1"/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осознание значения математики для повседневной жизни человека;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систематические знания о функциях и их свойствах;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выполнять вычисления с действительными числами;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решать уравнения, неравенства, системы уравнений и неравенств;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lastRenderedPageBreak/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выполнять операции над множествами;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исследовать функции и строить их графики;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7B"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873C7B" w:rsidRPr="00873C7B" w:rsidRDefault="00873C7B" w:rsidP="00873C7B">
      <w:pPr>
        <w:numPr>
          <w:ilvl w:val="0"/>
          <w:numId w:val="21"/>
        </w:numPr>
        <w:spacing w:after="0" w:line="240" w:lineRule="auto"/>
        <w:ind w:left="0" w:right="60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7B">
        <w:rPr>
          <w:rFonts w:ascii="Times New Roman" w:hAnsi="Times New Roman" w:cs="Times New Roman"/>
          <w:sz w:val="28"/>
          <w:szCs w:val="28"/>
        </w:rPr>
        <w:t>решать простейшие комбинаторные задачи.</w:t>
      </w:r>
    </w:p>
    <w:p w:rsidR="009471AD" w:rsidRDefault="009471AD" w:rsidP="009471AD">
      <w:pPr>
        <w:pStyle w:val="a9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71AD" w:rsidRPr="009471AD" w:rsidRDefault="009471AD" w:rsidP="009471AD">
      <w:pPr>
        <w:pStyle w:val="a9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71AD">
        <w:rPr>
          <w:rFonts w:ascii="Times New Roman" w:hAnsi="Times New Roman" w:cs="Times New Roman"/>
          <w:b/>
          <w:sz w:val="32"/>
          <w:szCs w:val="32"/>
          <w:u w:val="single"/>
        </w:rPr>
        <w:t>2 Содержание обучения</w:t>
      </w:r>
      <w:bookmarkEnd w:id="0"/>
    </w:p>
    <w:p w:rsidR="00873C7B" w:rsidRPr="00F122ED" w:rsidRDefault="00873C7B" w:rsidP="00873C7B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1.</w:t>
      </w:r>
      <w:r>
        <w:rPr>
          <w:b/>
          <w:bCs/>
        </w:rPr>
        <w:t xml:space="preserve"> </w:t>
      </w:r>
      <w:r w:rsidRPr="00F122ED">
        <w:rPr>
          <w:b/>
          <w:bCs/>
        </w:rPr>
        <w:t>Повторение курса алгебры 8 класса, 6 ч</w:t>
      </w:r>
    </w:p>
    <w:p w:rsidR="00873C7B" w:rsidRPr="00F122ED" w:rsidRDefault="00873C7B" w:rsidP="00873C7B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2.</w:t>
      </w:r>
      <w:r>
        <w:rPr>
          <w:b/>
          <w:bCs/>
        </w:rPr>
        <w:t xml:space="preserve"> </w:t>
      </w:r>
      <w:r w:rsidRPr="00F122ED">
        <w:rPr>
          <w:b/>
          <w:bCs/>
        </w:rPr>
        <w:t>Квадратичная функция, 2</w:t>
      </w:r>
      <w:r>
        <w:rPr>
          <w:b/>
          <w:bCs/>
        </w:rPr>
        <w:t>0</w:t>
      </w:r>
      <w:r w:rsidRPr="00F122ED">
        <w:rPr>
          <w:b/>
          <w:bCs/>
        </w:rPr>
        <w:t xml:space="preserve"> ч </w:t>
      </w:r>
    </w:p>
    <w:p w:rsidR="00873C7B" w:rsidRPr="00F122ED" w:rsidRDefault="00873C7B" w:rsidP="00873C7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у=х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 xml:space="preserve">. Определение корня n-й степени. Вычисление корней 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–й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873C7B" w:rsidRPr="00F122ED" w:rsidRDefault="00873C7B" w:rsidP="00873C7B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3.</w:t>
      </w:r>
      <w:r>
        <w:rPr>
          <w:b/>
          <w:bCs/>
        </w:rPr>
        <w:t xml:space="preserve"> </w:t>
      </w:r>
      <w:r w:rsidRPr="00F122ED">
        <w:rPr>
          <w:b/>
          <w:bCs/>
        </w:rPr>
        <w:t>Уравнения и неравенства с одной переменной, 1</w:t>
      </w:r>
      <w:r>
        <w:rPr>
          <w:b/>
          <w:bCs/>
        </w:rPr>
        <w:t>5</w:t>
      </w:r>
      <w:r w:rsidRPr="00F122ED">
        <w:rPr>
          <w:b/>
          <w:bCs/>
        </w:rPr>
        <w:t xml:space="preserve"> ч 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 и их системы, 17 ч.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F122ED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F122ED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873C7B" w:rsidRPr="00F122ED" w:rsidRDefault="00873C7B" w:rsidP="00873C7B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5.</w:t>
      </w:r>
      <w:r>
        <w:rPr>
          <w:b/>
          <w:bCs/>
        </w:rPr>
        <w:t xml:space="preserve"> </w:t>
      </w:r>
      <w:r w:rsidRPr="00F122ED">
        <w:rPr>
          <w:b/>
          <w:bCs/>
        </w:rPr>
        <w:t xml:space="preserve">Прогрессии, 14 ч 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  <w:r>
        <w:rPr>
          <w:rFonts w:ascii="Times New Roman" w:hAnsi="Times New Roman" w:cs="Times New Roman"/>
          <w:sz w:val="24"/>
          <w:szCs w:val="24"/>
        </w:rPr>
        <w:t xml:space="preserve"> Сложные проценты.</w:t>
      </w:r>
    </w:p>
    <w:p w:rsidR="00873C7B" w:rsidRPr="00F122ED" w:rsidRDefault="00873C7B" w:rsidP="00873C7B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6.</w:t>
      </w:r>
      <w:r>
        <w:rPr>
          <w:b/>
          <w:bCs/>
        </w:rPr>
        <w:t xml:space="preserve"> </w:t>
      </w:r>
      <w:r w:rsidRPr="00F122ED">
        <w:rPr>
          <w:b/>
          <w:bCs/>
        </w:rPr>
        <w:t xml:space="preserve">Элементы комбинаторики и теории вероятностей, 12 ч. 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873C7B" w:rsidRPr="00F122ED" w:rsidRDefault="00873C7B" w:rsidP="00873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2ED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 по курсу алгебры 7-9 ,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9471AD" w:rsidRPr="009471AD" w:rsidRDefault="009471AD" w:rsidP="009471AD">
      <w:pPr>
        <w:pStyle w:val="a4"/>
        <w:widowControl w:val="0"/>
        <w:spacing w:after="200"/>
        <w:ind w:left="1429" w:right="527" w:firstLine="0"/>
        <w:jc w:val="center"/>
        <w:rPr>
          <w:b/>
          <w:bCs/>
          <w:caps/>
          <w:sz w:val="28"/>
          <w:szCs w:val="28"/>
          <w:u w:val="single"/>
          <w:lang w:val="en-US"/>
        </w:rPr>
      </w:pPr>
      <w:r w:rsidRPr="009471AD">
        <w:rPr>
          <w:b/>
          <w:bCs/>
          <w:caps/>
          <w:sz w:val="28"/>
          <w:szCs w:val="28"/>
          <w:u w:val="single"/>
        </w:rPr>
        <w:t>3 Тематическое планирование учебного материала</w:t>
      </w: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225"/>
        <w:gridCol w:w="7047"/>
        <w:gridCol w:w="2250"/>
        <w:gridCol w:w="2572"/>
      </w:tblGrid>
      <w:tr w:rsidR="00873C7B" w:rsidRPr="00F122ED" w:rsidTr="00873C7B">
        <w:trPr>
          <w:trHeight w:val="595"/>
          <w:tblHeader/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2691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1. Квадратичная функция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C7B" w:rsidRPr="00F122ED" w:rsidTr="00873C7B">
        <w:trPr>
          <w:trHeight w:val="529"/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3. Уравнения и неравенства с двумя переменными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4. Арифметическая и геометрическая прогрессии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pct"/>
            <w:shd w:val="clear" w:color="auto" w:fill="auto"/>
          </w:tcPr>
          <w:p w:rsidR="00873C7B" w:rsidRPr="00F122ED" w:rsidRDefault="00873C7B" w:rsidP="00873C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9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2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C7B" w:rsidRPr="00F122ED" w:rsidTr="00873C7B">
        <w:trPr>
          <w:jc w:val="center"/>
        </w:trPr>
        <w:tc>
          <w:tcPr>
            <w:tcW w:w="468" w:type="pct"/>
            <w:vAlign w:val="center"/>
          </w:tcPr>
          <w:p w:rsidR="00873C7B" w:rsidRPr="00F122ED" w:rsidRDefault="00873C7B" w:rsidP="00873C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pct"/>
            <w:shd w:val="clear" w:color="auto" w:fill="auto"/>
          </w:tcPr>
          <w:p w:rsidR="00873C7B" w:rsidRPr="00D670E9" w:rsidRDefault="00873C7B" w:rsidP="00873C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73C7B" w:rsidRPr="00D670E9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2" w:type="pct"/>
            <w:vAlign w:val="center"/>
          </w:tcPr>
          <w:p w:rsidR="00873C7B" w:rsidRPr="00D670E9" w:rsidRDefault="00873C7B" w:rsidP="00873C7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471AD" w:rsidRPr="00A57CDD" w:rsidRDefault="009471AD" w:rsidP="00873C7B">
      <w:pPr>
        <w:pStyle w:val="a4"/>
        <w:widowControl w:val="0"/>
        <w:spacing w:after="200"/>
        <w:ind w:left="1429" w:right="527" w:firstLine="0"/>
        <w:rPr>
          <w:b/>
          <w:bCs/>
          <w:caps/>
          <w:sz w:val="28"/>
          <w:szCs w:val="28"/>
          <w:lang w:val="en-US"/>
        </w:rPr>
      </w:pPr>
    </w:p>
    <w:p w:rsidR="009471AD" w:rsidRPr="00873C7B" w:rsidRDefault="009471AD" w:rsidP="009471A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3C7B">
        <w:rPr>
          <w:rFonts w:ascii="Times New Roman" w:hAnsi="Times New Roman" w:cs="Times New Roman"/>
          <w:b/>
          <w:bCs/>
          <w:sz w:val="28"/>
          <w:szCs w:val="28"/>
        </w:rPr>
        <w:t>4 Календарно-тематиче</w:t>
      </w:r>
      <w:r w:rsidR="00873C7B" w:rsidRPr="00873C7B">
        <w:rPr>
          <w:rFonts w:ascii="Times New Roman" w:hAnsi="Times New Roman" w:cs="Times New Roman"/>
          <w:b/>
          <w:bCs/>
          <w:sz w:val="28"/>
          <w:szCs w:val="28"/>
        </w:rPr>
        <w:t>ское планирование по алгебре 9</w:t>
      </w:r>
      <w:r w:rsidRPr="00873C7B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:rsidR="009471AD" w:rsidRDefault="009471AD" w:rsidP="009471AD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(3 часа в неделю)</w:t>
      </w:r>
    </w:p>
    <w:tbl>
      <w:tblPr>
        <w:tblStyle w:val="a3"/>
        <w:tblW w:w="4938" w:type="pct"/>
        <w:tblLayout w:type="fixed"/>
        <w:tblLook w:val="01E0"/>
      </w:tblPr>
      <w:tblGrid>
        <w:gridCol w:w="575"/>
        <w:gridCol w:w="847"/>
        <w:gridCol w:w="2334"/>
        <w:gridCol w:w="765"/>
        <w:gridCol w:w="64"/>
        <w:gridCol w:w="2345"/>
        <w:gridCol w:w="266"/>
        <w:gridCol w:w="2290"/>
        <w:gridCol w:w="829"/>
        <w:gridCol w:w="996"/>
        <w:gridCol w:w="987"/>
        <w:gridCol w:w="672"/>
        <w:gridCol w:w="605"/>
        <w:gridCol w:w="993"/>
        <w:gridCol w:w="26"/>
        <w:gridCol w:w="9"/>
      </w:tblGrid>
      <w:tr w:rsidR="00873C7B" w:rsidRPr="00873C7B" w:rsidTr="009A1337">
        <w:trPr>
          <w:gridAfter w:val="2"/>
          <w:wAfter w:w="12" w:type="pct"/>
          <w:trHeight w:val="77"/>
        </w:trPr>
        <w:tc>
          <w:tcPr>
            <w:tcW w:w="197" w:type="pct"/>
            <w:vMerge w:val="restart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" w:type="pct"/>
            <w:vMerge w:val="restart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9" w:type="pct"/>
            <w:vMerge w:val="restart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84" w:type="pct"/>
            <w:gridSpan w:val="2"/>
            <w:vMerge w:val="restart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pct"/>
            <w:gridSpan w:val="6"/>
            <w:tcBorders>
              <w:top w:val="single" w:sz="4" w:space="0" w:color="auto"/>
            </w:tcBorders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C7B" w:rsidRPr="00873C7B" w:rsidTr="009F5CEA">
        <w:trPr>
          <w:trHeight w:val="419"/>
        </w:trPr>
        <w:tc>
          <w:tcPr>
            <w:tcW w:w="197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159" w:type="pct"/>
            <w:gridSpan w:val="3"/>
            <w:vMerge w:val="restart"/>
            <w:vAlign w:val="center"/>
          </w:tcPr>
          <w:p w:rsidR="00873C7B" w:rsidRPr="00873C7B" w:rsidRDefault="00873C7B" w:rsidP="0087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873C7B" w:rsidRPr="00873C7B" w:rsidRDefault="00873C7B" w:rsidP="0087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(П);</w:t>
            </w:r>
          </w:p>
          <w:p w:rsidR="00873C7B" w:rsidRPr="00873C7B" w:rsidRDefault="00873C7B" w:rsidP="0087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(К);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 (Р).</w:t>
            </w:r>
          </w:p>
        </w:tc>
        <w:tc>
          <w:tcPr>
            <w:tcW w:w="679" w:type="pct"/>
            <w:gridSpan w:val="2"/>
            <w:vMerge w:val="restart"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89" w:type="pct"/>
            <w:gridSpan w:val="5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3C7B" w:rsidRPr="00873C7B" w:rsidTr="009F5CEA">
        <w:trPr>
          <w:trHeight w:val="502"/>
        </w:trPr>
        <w:tc>
          <w:tcPr>
            <w:tcW w:w="197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pct"/>
            <w:gridSpan w:val="3"/>
            <w:vMerge/>
            <w:vAlign w:val="center"/>
          </w:tcPr>
          <w:p w:rsidR="00873C7B" w:rsidRPr="00873C7B" w:rsidRDefault="00873C7B" w:rsidP="0087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tabs>
                <w:tab w:val="left" w:pos="145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  <w:vAlign w:val="center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8 класса - 6 ч.</w:t>
            </w: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pStyle w:val="Default"/>
            </w:pPr>
            <w:r w:rsidRPr="00873C7B">
              <w:t xml:space="preserve">Преобразование рациональных выражений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lastRenderedPageBreak/>
              <w:t>Коммуникативные: выслушивать мнение членов команды, не перебивая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осуществлять сравнение и классификацию по заданным критериям. Уметь анализировать объекты с </w:t>
            </w:r>
            <w:r w:rsidRPr="00873C7B">
              <w:rPr>
                <w:rStyle w:val="FontStyle12"/>
                <w:sz w:val="24"/>
                <w:szCs w:val="24"/>
              </w:rPr>
              <w:lastRenderedPageBreak/>
              <w:t>выделением признаков.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стартовой мотивации к изучению нового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pStyle w:val="Default"/>
            </w:pPr>
            <w:r w:rsidRPr="00873C7B">
              <w:t>Преобразование выражений, содержащих квадратные корни</w:t>
            </w: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>Коммуникативные: выслушивать мнение членов команды, не перебивая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навыка осознанного выбора рационального способа решения заданий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3/3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pStyle w:val="Default"/>
            </w:pPr>
            <w:r w:rsidRPr="00873C7B">
              <w:t xml:space="preserve">Решение квадратных уравнений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8 класса</w:t>
            </w: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Коммуникативные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 организовывать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>Познавательные: выбирать наиболее эффективные способы решения образовательных задач.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4/4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pStyle w:val="Default"/>
            </w:pPr>
            <w:r w:rsidRPr="00873C7B">
              <w:t xml:space="preserve">Степень с целым показателем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учиться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критично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>Регулятивные: осознавать уровень и качество усвоения  знаний и  умений. Составлять план и последовательность выполнения работы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Познавательные:   уметь выделять информацию из текстов разных видов. Произвольно и осознанно владеть общим приёмом </w:t>
            </w:r>
            <w:r w:rsidRPr="00873C7B">
              <w:rPr>
                <w:rStyle w:val="FontStyle12"/>
                <w:sz w:val="24"/>
                <w:szCs w:val="24"/>
              </w:rPr>
              <w:lastRenderedPageBreak/>
              <w:t>решения заданий.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pStyle w:val="Default"/>
            </w:pPr>
            <w:r w:rsidRPr="00873C7B">
              <w:t xml:space="preserve">Решение линейных неравенств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 управлять своим поведением, уметь полно и точно выражать свои мысли.                                   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Регулятивные:  сравнивать свой способ действий  с  заданным эталоном  для   внесения  коррективов.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 Познавательные:  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c>
          <w:tcPr>
            <w:tcW w:w="197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284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873C7B" w:rsidRPr="00873C7B" w:rsidRDefault="00873C7B" w:rsidP="00873C7B">
            <w:pPr>
              <w:tabs>
                <w:tab w:val="left" w:pos="14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3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79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437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 - 20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873C7B" w:rsidRPr="00873C7B" w:rsidRDefault="00873C7B" w:rsidP="00873C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определения: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нуля функции; промежутков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знакопостоянства функции; функции, возрастающей (убывающей) на множестве; квадратичной функции; квадратного неравенства;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квадратичной функции</w:t>
            </w:r>
            <w:proofErr w:type="gramEnd"/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и формулировать учебную проблему,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 и классификацию по заданным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критериям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деятельности.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rPr>
                <w:rStyle w:val="FontStyle12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:а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873C7B" w:rsidRPr="00873C7B" w:rsidRDefault="00873C7B" w:rsidP="00873C7B">
            <w:pPr>
              <w:rPr>
                <w:rStyle w:val="FontStyle12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оценивать достигнутый результат.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 :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Понятие квадратичной функции.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73C7B" w:rsidRPr="00873C7B" w:rsidRDefault="00873C7B" w:rsidP="00873C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873C7B" w:rsidRPr="00873C7B" w:rsidRDefault="00873C7B" w:rsidP="00873C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w:proofErr w:type="gramStart"/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четным и нечетным </w:t>
            </w:r>
            <w:r w:rsidRPr="00873C7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873C7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5" o:title=""/>
                </v:shape>
                <o:OLEObject Type="Embed" ProgID="Equation.3" ShapeID="_x0000_i1025" DrawAspect="Content" ObjectID="_1726396968" r:id="rId6"/>
              </w:objec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73C7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26" type="#_x0000_t75" style="width:69pt;height:18.75pt" o:ole="">
                  <v:imagedata r:id="rId7" o:title=""/>
                </v:shape>
                <o:OLEObject Type="Embed" ProgID="Equation.3" ShapeID="_x0000_i1026" DrawAspect="Content" ObjectID="_1726396969" r:id="rId8"/>
              </w:objec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. Алгоритм построения.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 группы для принятия эффективных совместных решений.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19/13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873C7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180" w:dyaOrig="360">
                <v:shape id="_x0000_i1027" type="#_x0000_t75" style="width:59.25pt;height:18.75pt" o:ole="">
                  <v:imagedata r:id="rId5" o:title=""/>
                </v:shape>
                <o:OLEObject Type="Embed" ProgID="Equation.3" ShapeID="_x0000_i1027" DrawAspect="Content" ObjectID="_1726396970" r:id="rId9"/>
              </w:objec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73C7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28" type="#_x0000_t75" style="width:69pt;height:18.75pt" o:ole="">
                  <v:imagedata r:id="rId7" o:title=""/>
                </v:shape>
                <o:OLEObject Type="Embed" ProgID="Equation.3" ShapeID="_x0000_i1028" DrawAspect="Content" ObjectID="_1726396971" r:id="rId10"/>
              </w:objec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. Алгоритм построения.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20/14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  <w:trHeight w:val="1114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у=х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23/17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ойстепени. Степень с рациональным показателем.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oMath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r w:rsidRPr="00873C7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eastAsiaTheme="minorEastAsia" w:hAnsi="Times New Roman" w:cs="Times New Roman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«Квадратичная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функция. Степенная функция».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по теме « Квадратичная функция. Степенная функция»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lastRenderedPageBreak/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 xml:space="preserve">регулировать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 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rFonts w:eastAsiaTheme="minorHAnsi"/>
                <w:sz w:val="24"/>
                <w:szCs w:val="24"/>
              </w:rPr>
            </w:pP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26/20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rFonts w:eastAsiaTheme="minorHAnsi"/>
                <w:sz w:val="24"/>
                <w:szCs w:val="24"/>
              </w:rPr>
            </w:pP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 - 15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вспомогательных переменных, в частности решать биквадратные уравнения. 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Style w:val="FontStyle12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задачи, не имеющие однозначного решения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  <w:proofErr w:type="gramEnd"/>
          </w:p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совместных решений.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 xml:space="preserve">ориентироваться на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разнообразие способов решения задач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создавать структуру </w:t>
            </w:r>
            <w:r w:rsidRPr="00873C7B">
              <w:rPr>
                <w:rStyle w:val="FontStyle12"/>
                <w:sz w:val="24"/>
                <w:szCs w:val="24"/>
              </w:rPr>
              <w:lastRenderedPageBreak/>
              <w:t>взаимосвязей смысловых единиц текста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40/14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приемы решения целых уравнений. 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41/15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  <w:trHeight w:val="217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 - 17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графического решения систем уравнений с двумя переменными.</w:t>
            </w:r>
          </w:p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lastRenderedPageBreak/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43/2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  <w:proofErr w:type="gramEnd"/>
          </w:p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уравнений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45/4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46/5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47/6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48/7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49/8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50/9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51/10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52/11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53/12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 неравенства с двумя переменными и методами  их решений.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неравенства с двумя переменными; применять графическое представление для решения неравен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орой степени с двумя переменными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54/13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55/14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и формулировать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56/15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57/16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58/17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«Уравнения и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 с двумя переменными».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по теме «Уравнения и неравенства с двумя переменными»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lastRenderedPageBreak/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 xml:space="preserve">регулировать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Арифметическая и геометрическая прогрессии - 14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tcBorders>
              <w:bottom w:val="single" w:sz="6" w:space="0" w:color="auto"/>
            </w:tcBorders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-го члена и рекуррентной формулой.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bottom w:val="single" w:sz="6" w:space="0" w:color="auto"/>
            </w:tcBorders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tcBorders>
              <w:bottom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  <w:tcBorders>
              <w:bottom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bottom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формулу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арифметической прогрессии, суммы первых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pct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873C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63/5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873C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64/6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65/7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формулу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геометрической прогрессии, суммы первых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прогрессии.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lastRenderedPageBreak/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873C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прогрессии</w:t>
            </w:r>
            <w:r w:rsidR="007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A0985" w:rsidRPr="007A09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Сложные проценты.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873C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геометрической прогрессии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873C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геометрической прогрессии.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71/13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Обобщающий урок. Метод математической индукции.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«Геометрическая прогрессия»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по теме «Геометрическая прогрессия»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lastRenderedPageBreak/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 xml:space="preserve">регулировать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комбинаторики и теории вероятностей - 12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</w:t>
            </w:r>
            <w:proofErr w:type="gramEnd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74/2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t xml:space="preserve">Коммуникативные </w:t>
            </w:r>
            <w:proofErr w:type="gramStart"/>
            <w:r w:rsidRPr="00873C7B">
              <w:t>:о</w:t>
            </w:r>
            <w:proofErr w:type="gramEnd"/>
            <w:r w:rsidRPr="00873C7B">
              <w:t>рганизовывать и планировать учебн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инф-ю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создавать структуру взаимосвязей смысловых единиц </w:t>
            </w:r>
            <w:r w:rsidRPr="00873C7B">
              <w:rPr>
                <w:rStyle w:val="FontStyle12"/>
                <w:sz w:val="24"/>
                <w:szCs w:val="24"/>
              </w:rPr>
              <w:lastRenderedPageBreak/>
              <w:t>текста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t>Коммуникативные: проявлять готовность к обсуждению разных точек зрения и выраб</w:t>
            </w: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82/10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мировоззрения.</w:t>
            </w:r>
            <w:proofErr w:type="gramEnd"/>
          </w:p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83/11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t xml:space="preserve">выбирать наиболее эффективные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4997" w:type="pct"/>
            <w:gridSpan w:val="15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- 18 ч.</w:t>
            </w: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уравнений второй степени с двумя переменными;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формулу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арифметической и геометрической прогрессий» находить суммы первых </w:t>
            </w:r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комбинаций;</w:t>
            </w:r>
          </w:p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873C7B" w:rsidRPr="00873C7B" w:rsidRDefault="00873C7B" w:rsidP="00873C7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lastRenderedPageBreak/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87/3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Квадратный трёхчлен.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88/4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её график.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89/5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873C7B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 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мировоззрения.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C7B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90/6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учебное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навыков осознанного выбора </w:t>
            </w: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91/7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92/8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93/9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учебное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навыков осознанного выбора </w:t>
            </w: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94/10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95/11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учебное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навыков анализа, сопоставления, </w:t>
            </w: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сравнения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96/12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73C7B" w:rsidRPr="00873C7B" w:rsidRDefault="00873C7B" w:rsidP="00873C7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lastRenderedPageBreak/>
              <w:t xml:space="preserve">Познавательные: </w:t>
            </w:r>
            <w:r w:rsidRPr="00873C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97/13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мировоззрения.</w:t>
            </w:r>
            <w:proofErr w:type="gramEnd"/>
          </w:p>
          <w:p w:rsidR="00873C7B" w:rsidRPr="00873C7B" w:rsidRDefault="00873C7B" w:rsidP="00873C7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873C7B">
              <w:rPr>
                <w:rStyle w:val="FontStyle12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98/14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  <w:trHeight w:val="1771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99/15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784" w:type="pc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Коммуникативные: </w:t>
            </w:r>
            <w:r w:rsidRPr="00873C7B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73C7B" w:rsidRPr="00873C7B" w:rsidRDefault="00873C7B" w:rsidP="00873C7B">
            <w:pPr>
              <w:rPr>
                <w:rStyle w:val="FontStyle11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Регулятивные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873C7B">
              <w:rPr>
                <w:rStyle w:val="FontStyle11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625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Итоговый урок.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ГИА.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 w:val="restart"/>
            <w:tcBorders>
              <w:top w:val="single" w:sz="6" w:space="0" w:color="auto"/>
            </w:tcBorders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784" w:type="pct"/>
            <w:vMerge w:val="restart"/>
          </w:tcPr>
          <w:p w:rsidR="00873C7B" w:rsidRPr="00873C7B" w:rsidRDefault="00873C7B" w:rsidP="00873C7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 xml:space="preserve">Коммуникативные </w:t>
            </w:r>
            <w:proofErr w:type="gramStart"/>
            <w:r w:rsidRPr="00873C7B">
              <w:rPr>
                <w:rStyle w:val="FontStyle12"/>
                <w:rFonts w:eastAsiaTheme="minorHAnsi"/>
                <w:sz w:val="24"/>
                <w:szCs w:val="24"/>
              </w:rPr>
              <w:t>: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873C7B" w:rsidRPr="00873C7B" w:rsidRDefault="00873C7B" w:rsidP="00873C7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873C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C7B">
              <w:rPr>
                <w:rStyle w:val="FontStyle12"/>
                <w:sz w:val="24"/>
                <w:szCs w:val="24"/>
              </w:rPr>
              <w:t>Познавательные</w:t>
            </w:r>
            <w:proofErr w:type="gramEnd"/>
            <w:r w:rsidRPr="00873C7B">
              <w:rPr>
                <w:rStyle w:val="FontStyle12"/>
                <w:sz w:val="24"/>
                <w:szCs w:val="24"/>
              </w:rPr>
              <w:t xml:space="preserve">: </w:t>
            </w:r>
            <w:r w:rsidRPr="00873C7B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873C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Merge w:val="restart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873C7B" w:rsidRPr="00873C7B" w:rsidTr="009F5CEA">
        <w:trPr>
          <w:gridAfter w:val="1"/>
          <w:wAfter w:w="3" w:type="pct"/>
          <w:trHeight w:val="779"/>
        </w:trPr>
        <w:tc>
          <w:tcPr>
            <w:tcW w:w="197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0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</w:p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ГИА.</w:t>
            </w:r>
          </w:p>
        </w:tc>
        <w:tc>
          <w:tcPr>
            <w:tcW w:w="262" w:type="pct"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gridSpan w:val="3"/>
            <w:vMerge/>
          </w:tcPr>
          <w:p w:rsidR="00873C7B" w:rsidRPr="00873C7B" w:rsidRDefault="00873C7B" w:rsidP="0087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</w:tcPr>
          <w:p w:rsidR="00873C7B" w:rsidRPr="00873C7B" w:rsidRDefault="00873C7B" w:rsidP="00873C7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9471AD" w:rsidRDefault="009471AD"/>
    <w:sectPr w:rsidR="009471AD" w:rsidSect="00756CE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057831"/>
    <w:multiLevelType w:val="hybridMultilevel"/>
    <w:tmpl w:val="623AB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1142EF"/>
    <w:multiLevelType w:val="hybridMultilevel"/>
    <w:tmpl w:val="7EE0CB26"/>
    <w:lvl w:ilvl="0" w:tplc="1BAAC9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E562E"/>
    <w:multiLevelType w:val="hybridMultilevel"/>
    <w:tmpl w:val="F1863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E072054"/>
    <w:multiLevelType w:val="hybridMultilevel"/>
    <w:tmpl w:val="E736ABBA"/>
    <w:lvl w:ilvl="0" w:tplc="A598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CE38AF"/>
    <w:multiLevelType w:val="hybridMultilevel"/>
    <w:tmpl w:val="98B00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A519CC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8D0BB9"/>
    <w:multiLevelType w:val="multilevel"/>
    <w:tmpl w:val="E0883ED6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D742B61"/>
    <w:multiLevelType w:val="hybridMultilevel"/>
    <w:tmpl w:val="B2FE6004"/>
    <w:lvl w:ilvl="0" w:tplc="A9AA4CD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F00975"/>
    <w:multiLevelType w:val="hybridMultilevel"/>
    <w:tmpl w:val="5EA09C8C"/>
    <w:lvl w:ilvl="0" w:tplc="C18C958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6"/>
  </w:num>
  <w:num w:numId="9">
    <w:abstractNumId w:val="20"/>
  </w:num>
  <w:num w:numId="10">
    <w:abstractNumId w:val="7"/>
  </w:num>
  <w:num w:numId="11">
    <w:abstractNumId w:val="9"/>
  </w:num>
  <w:num w:numId="12">
    <w:abstractNumId w:val="24"/>
  </w:num>
  <w:num w:numId="13">
    <w:abstractNumId w:val="11"/>
  </w:num>
  <w:num w:numId="14">
    <w:abstractNumId w:val="38"/>
  </w:num>
  <w:num w:numId="15">
    <w:abstractNumId w:val="13"/>
  </w:num>
  <w:num w:numId="16">
    <w:abstractNumId w:val="34"/>
  </w:num>
  <w:num w:numId="17">
    <w:abstractNumId w:val="3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14"/>
  </w:num>
  <w:num w:numId="21">
    <w:abstractNumId w:val="16"/>
  </w:num>
  <w:num w:numId="22">
    <w:abstractNumId w:val="29"/>
  </w:num>
  <w:num w:numId="23">
    <w:abstractNumId w:val="28"/>
  </w:num>
  <w:num w:numId="24">
    <w:abstractNumId w:val="35"/>
  </w:num>
  <w:num w:numId="25">
    <w:abstractNumId w:val="12"/>
  </w:num>
  <w:num w:numId="26">
    <w:abstractNumId w:val="37"/>
  </w:num>
  <w:num w:numId="27">
    <w:abstractNumId w:val="27"/>
  </w:num>
  <w:num w:numId="28">
    <w:abstractNumId w:val="31"/>
  </w:num>
  <w:num w:numId="29">
    <w:abstractNumId w:val="30"/>
  </w:num>
  <w:num w:numId="30">
    <w:abstractNumId w:val="33"/>
  </w:num>
  <w:num w:numId="31">
    <w:abstractNumId w:val="10"/>
  </w:num>
  <w:num w:numId="32">
    <w:abstractNumId w:val="8"/>
  </w:num>
  <w:num w:numId="33">
    <w:abstractNumId w:val="40"/>
  </w:num>
  <w:num w:numId="34">
    <w:abstractNumId w:val="36"/>
  </w:num>
  <w:num w:numId="35">
    <w:abstractNumId w:val="19"/>
  </w:num>
  <w:num w:numId="36">
    <w:abstractNumId w:val="44"/>
  </w:num>
  <w:num w:numId="37">
    <w:abstractNumId w:val="0"/>
  </w:num>
  <w:num w:numId="38">
    <w:abstractNumId w:val="6"/>
  </w:num>
  <w:num w:numId="39">
    <w:abstractNumId w:val="3"/>
  </w:num>
  <w:num w:numId="40">
    <w:abstractNumId w:val="5"/>
  </w:num>
  <w:num w:numId="41">
    <w:abstractNumId w:val="4"/>
  </w:num>
  <w:num w:numId="42">
    <w:abstractNumId w:val="1"/>
  </w:num>
  <w:num w:numId="43">
    <w:abstractNumId w:val="2"/>
  </w:num>
  <w:num w:numId="44">
    <w:abstractNumId w:val="43"/>
  </w:num>
  <w:num w:numId="45">
    <w:abstractNumId w:val="42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1AD"/>
    <w:rsid w:val="002073A4"/>
    <w:rsid w:val="00285BEA"/>
    <w:rsid w:val="004A6434"/>
    <w:rsid w:val="00724450"/>
    <w:rsid w:val="00756CEB"/>
    <w:rsid w:val="007A0985"/>
    <w:rsid w:val="00873C7B"/>
    <w:rsid w:val="00886A0F"/>
    <w:rsid w:val="008E7ECD"/>
    <w:rsid w:val="009471AD"/>
    <w:rsid w:val="009A1337"/>
    <w:rsid w:val="009F5CEA"/>
    <w:rsid w:val="00B006C9"/>
    <w:rsid w:val="00BE2DBE"/>
    <w:rsid w:val="00D34AF1"/>
    <w:rsid w:val="00E52898"/>
    <w:rsid w:val="00EF4077"/>
    <w:rsid w:val="00F1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9471A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9471A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9471A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947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471AD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9471A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471AD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9471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71AD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471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71AD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9471AD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9471A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Основной текст_"/>
    <w:basedOn w:val="a0"/>
    <w:link w:val="2"/>
    <w:rsid w:val="009471A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9471AD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1">
    <w:name w:val="Заголовок №1_"/>
    <w:basedOn w:val="a0"/>
    <w:link w:val="10"/>
    <w:rsid w:val="009471AD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9471AD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0pt">
    <w:name w:val="Основной текст + Полужирный;Интервал 0 pt"/>
    <w:basedOn w:val="aa"/>
    <w:rsid w:val="009471AD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1pt">
    <w:name w:val="Основной текст + Курсив;Интервал 1 pt"/>
    <w:basedOn w:val="aa"/>
    <w:rsid w:val="009471AD"/>
    <w:rPr>
      <w:i/>
      <w:iCs/>
      <w:color w:val="000000"/>
      <w:spacing w:val="29"/>
      <w:w w:val="100"/>
      <w:position w:val="0"/>
      <w:lang w:val="ru-RU" w:eastAsia="ru-RU" w:bidi="ru-RU"/>
    </w:rPr>
  </w:style>
  <w:style w:type="character" w:customStyle="1" w:styleId="10pt0pt">
    <w:name w:val="Основной текст + 10 pt;Интервал 0 pt"/>
    <w:basedOn w:val="aa"/>
    <w:rsid w:val="009471A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 + Полужирный"/>
    <w:aliases w:val="Интервал 0 pt"/>
    <w:basedOn w:val="aa"/>
    <w:rsid w:val="009471AD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1">
    <w:name w:val="Основной текст1"/>
    <w:basedOn w:val="aa"/>
    <w:rsid w:val="009471AD"/>
    <w:rPr>
      <w:color w:val="000000"/>
      <w:w w:val="100"/>
      <w:position w:val="0"/>
      <w:lang w:val="ru-RU" w:eastAsia="ru-RU" w:bidi="ru-RU"/>
    </w:rPr>
  </w:style>
  <w:style w:type="character" w:customStyle="1" w:styleId="0pt0">
    <w:name w:val="Основной текст + Интервал 0 pt"/>
    <w:basedOn w:val="aa"/>
    <w:rsid w:val="009471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Курсив"/>
    <w:aliases w:val="Интервал 1 pt"/>
    <w:basedOn w:val="a0"/>
    <w:rsid w:val="009471AD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Body Text Indent"/>
    <w:basedOn w:val="a"/>
    <w:link w:val="ae"/>
    <w:uiPriority w:val="99"/>
    <w:rsid w:val="009471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471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link w:val="30"/>
    <w:locked/>
    <w:rsid w:val="00873C7B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C7B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customStyle="1" w:styleId="Default">
    <w:name w:val="Default"/>
    <w:rsid w:val="00873C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8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873C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873C7B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873C7B"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2"/>
    <w:uiPriority w:val="99"/>
    <w:semiHidden/>
    <w:unhideWhenUsed/>
    <w:rsid w:val="00873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873C7B"/>
  </w:style>
  <w:style w:type="paragraph" w:styleId="af4">
    <w:name w:val="footer"/>
    <w:basedOn w:val="a"/>
    <w:link w:val="af5"/>
    <w:uiPriority w:val="99"/>
    <w:unhideWhenUsed/>
    <w:rsid w:val="00873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873C7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д. ПОДГОРЦЫ</Company>
  <LinksUpToDate>false</LinksUpToDate>
  <CharactersWithSpaces>50330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</dc:creator>
  <cp:keywords/>
  <dc:description/>
  <cp:lastModifiedBy>Школа</cp:lastModifiedBy>
  <cp:revision>10</cp:revision>
  <cp:lastPrinted>2019-09-02T07:04:00Z</cp:lastPrinted>
  <dcterms:created xsi:type="dcterms:W3CDTF">2019-06-11T09:25:00Z</dcterms:created>
  <dcterms:modified xsi:type="dcterms:W3CDTF">2022-10-04T10:56:00Z</dcterms:modified>
</cp:coreProperties>
</file>