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9F4" w:rsidRPr="00124850" w:rsidRDefault="00D119F4" w:rsidP="00D119F4">
      <w:pPr>
        <w:spacing w:after="0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124850">
        <w:rPr>
          <w:rFonts w:ascii="Times New Roman" w:hAnsi="Times New Roman" w:cs="Times New Roman"/>
          <w:sz w:val="28"/>
          <w:szCs w:val="28"/>
        </w:rPr>
        <w:t>Муниципальное общеобразовательное учреждение</w:t>
      </w:r>
    </w:p>
    <w:p w:rsidR="00D119F4" w:rsidRPr="00124850" w:rsidRDefault="00D119F4" w:rsidP="00D119F4">
      <w:pPr>
        <w:spacing w:after="0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124850">
        <w:rPr>
          <w:rFonts w:ascii="Times New Roman" w:hAnsi="Times New Roman" w:cs="Times New Roman"/>
          <w:sz w:val="28"/>
          <w:szCs w:val="28"/>
        </w:rPr>
        <w:t xml:space="preserve"> основная общеобразовательная школа д. Подгорцы</w:t>
      </w:r>
    </w:p>
    <w:p w:rsidR="00D119F4" w:rsidRPr="00124850" w:rsidRDefault="00D119F4" w:rsidP="00D119F4">
      <w:pPr>
        <w:spacing w:after="0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124850">
        <w:rPr>
          <w:rFonts w:ascii="Times New Roman" w:hAnsi="Times New Roman" w:cs="Times New Roman"/>
          <w:sz w:val="28"/>
          <w:szCs w:val="28"/>
        </w:rPr>
        <w:t>Юрьянского района Кировской области</w:t>
      </w:r>
    </w:p>
    <w:p w:rsidR="00D119F4" w:rsidRPr="00124850" w:rsidRDefault="00D119F4" w:rsidP="00D119F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119F4" w:rsidRPr="00124850" w:rsidRDefault="00D119F4" w:rsidP="00D119F4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</w:r>
      <w:r w:rsidRPr="00124850">
        <w:rPr>
          <w:rFonts w:ascii="Times New Roman" w:hAnsi="Times New Roman" w:cs="Times New Roman"/>
          <w:sz w:val="28"/>
          <w:szCs w:val="28"/>
        </w:rPr>
        <w:tab/>
        <w:t>Утверждаю</w:t>
      </w:r>
    </w:p>
    <w:p w:rsidR="00D119F4" w:rsidRPr="00124850" w:rsidRDefault="00D119F4" w:rsidP="00D119F4">
      <w:pPr>
        <w:spacing w:after="0"/>
        <w:ind w:left="4956"/>
        <w:rPr>
          <w:rFonts w:ascii="Times New Roman" w:hAnsi="Times New Roman" w:cs="Times New Roman"/>
          <w:sz w:val="28"/>
          <w:szCs w:val="28"/>
        </w:rPr>
      </w:pPr>
      <w:r w:rsidRPr="00124850">
        <w:rPr>
          <w:rFonts w:ascii="Times New Roman" w:hAnsi="Times New Roman" w:cs="Times New Roman"/>
          <w:sz w:val="28"/>
          <w:szCs w:val="28"/>
        </w:rPr>
        <w:t>Директор МКОУ ООШ д. Подгорцы</w:t>
      </w:r>
    </w:p>
    <w:p w:rsidR="00D119F4" w:rsidRPr="00124850" w:rsidRDefault="00A06587" w:rsidP="00D119F4">
      <w:pPr>
        <w:spacing w:after="0"/>
        <w:ind w:left="6372"/>
        <w:rPr>
          <w:rFonts w:ascii="Times New Roman" w:hAnsi="Times New Roman" w:cs="Times New Roman"/>
          <w:sz w:val="28"/>
          <w:szCs w:val="28"/>
        </w:rPr>
      </w:pPr>
      <w:r w:rsidRPr="00A06587">
        <w:rPr>
          <w:rFonts w:ascii="Times New Roman" w:hAnsi="Times New Roman" w:cs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4" o:spid="_x0000_s1026" type="#_x0000_t32" style="position:absolute;left:0;text-align:left;margin-left:279pt;margin-top:13.65pt;width:111pt;height:.0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"/>
        </w:pict>
      </w:r>
      <w:r w:rsidR="00D119F4" w:rsidRPr="0012485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4352C6">
        <w:rPr>
          <w:rFonts w:ascii="Times New Roman" w:hAnsi="Times New Roman" w:cs="Times New Roman"/>
          <w:sz w:val="28"/>
          <w:szCs w:val="28"/>
        </w:rPr>
        <w:t>Н.В. Киселева</w:t>
      </w:r>
    </w:p>
    <w:p w:rsidR="00D119F4" w:rsidRPr="00124850" w:rsidRDefault="00D119F4" w:rsidP="00D119F4">
      <w:pPr>
        <w:spacing w:after="0"/>
        <w:jc w:val="center"/>
        <w:rPr>
          <w:rFonts w:ascii="Times New Roman" w:hAnsi="Times New Roman" w:cs="Times New Roman"/>
          <w:sz w:val="60"/>
          <w:szCs w:val="60"/>
        </w:rPr>
      </w:pPr>
      <w:r w:rsidRPr="0012485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Приказ №_______ от __________</w:t>
      </w:r>
    </w:p>
    <w:p w:rsidR="00D119F4" w:rsidRPr="00124850" w:rsidRDefault="00D119F4" w:rsidP="00D119F4">
      <w:pPr>
        <w:spacing w:after="0"/>
        <w:jc w:val="right"/>
        <w:rPr>
          <w:rFonts w:ascii="Times New Roman" w:hAnsi="Times New Roman" w:cs="Times New Roman"/>
          <w:sz w:val="60"/>
          <w:szCs w:val="60"/>
        </w:rPr>
      </w:pPr>
    </w:p>
    <w:p w:rsidR="00D119F4" w:rsidRPr="00124850" w:rsidRDefault="00D119F4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</w:p>
    <w:p w:rsidR="00D119F4" w:rsidRPr="00124850" w:rsidRDefault="00D119F4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</w:p>
    <w:p w:rsidR="004352C6" w:rsidRDefault="00D119F4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124850">
        <w:rPr>
          <w:rFonts w:ascii="Times New Roman" w:hAnsi="Times New Roman" w:cs="Times New Roman"/>
          <w:b/>
          <w:sz w:val="60"/>
          <w:szCs w:val="60"/>
        </w:rPr>
        <w:t xml:space="preserve">Рабочая программа </w:t>
      </w:r>
    </w:p>
    <w:p w:rsidR="00D119F4" w:rsidRPr="00124850" w:rsidRDefault="004352C6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124850">
        <w:rPr>
          <w:rFonts w:ascii="Times New Roman" w:hAnsi="Times New Roman" w:cs="Times New Roman"/>
          <w:b/>
          <w:sz w:val="60"/>
          <w:szCs w:val="60"/>
        </w:rPr>
        <w:t>П</w:t>
      </w:r>
      <w:r w:rsidR="00D119F4" w:rsidRPr="00124850">
        <w:rPr>
          <w:rFonts w:ascii="Times New Roman" w:hAnsi="Times New Roman" w:cs="Times New Roman"/>
          <w:b/>
          <w:sz w:val="60"/>
          <w:szCs w:val="60"/>
        </w:rPr>
        <w:t>о</w:t>
      </w:r>
      <w:r>
        <w:rPr>
          <w:rFonts w:ascii="Times New Roman" w:hAnsi="Times New Roman" w:cs="Times New Roman"/>
          <w:b/>
          <w:sz w:val="60"/>
          <w:szCs w:val="60"/>
        </w:rPr>
        <w:t xml:space="preserve"> </w:t>
      </w:r>
      <w:r w:rsidR="00D119F4" w:rsidRPr="00124850">
        <w:rPr>
          <w:rFonts w:ascii="Times New Roman" w:hAnsi="Times New Roman" w:cs="Times New Roman"/>
          <w:b/>
          <w:sz w:val="60"/>
          <w:szCs w:val="60"/>
        </w:rPr>
        <w:t>технологии</w:t>
      </w:r>
    </w:p>
    <w:p w:rsidR="004352C6" w:rsidRDefault="00D119F4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124850">
        <w:rPr>
          <w:rFonts w:ascii="Times New Roman" w:hAnsi="Times New Roman" w:cs="Times New Roman"/>
          <w:b/>
          <w:sz w:val="60"/>
          <w:szCs w:val="60"/>
        </w:rPr>
        <w:t xml:space="preserve">  7 класс</w:t>
      </w:r>
      <w:r w:rsidR="004352C6">
        <w:rPr>
          <w:rFonts w:ascii="Times New Roman" w:hAnsi="Times New Roman" w:cs="Times New Roman"/>
          <w:b/>
          <w:sz w:val="60"/>
          <w:szCs w:val="60"/>
        </w:rPr>
        <w:t xml:space="preserve"> </w:t>
      </w:r>
    </w:p>
    <w:p w:rsidR="00D119F4" w:rsidRPr="00124850" w:rsidRDefault="004352C6" w:rsidP="00D119F4">
      <w:pPr>
        <w:spacing w:after="0"/>
        <w:ind w:left="-902"/>
        <w:jc w:val="center"/>
        <w:rPr>
          <w:rFonts w:ascii="Times New Roman" w:hAnsi="Times New Roman" w:cs="Times New Roman"/>
          <w:b/>
          <w:sz w:val="60"/>
          <w:szCs w:val="60"/>
        </w:rPr>
      </w:pPr>
      <w:r>
        <w:rPr>
          <w:rFonts w:ascii="Times New Roman" w:hAnsi="Times New Roman" w:cs="Times New Roman"/>
          <w:b/>
          <w:sz w:val="60"/>
          <w:szCs w:val="60"/>
        </w:rPr>
        <w:t xml:space="preserve">2022-2023 уч. год </w:t>
      </w:r>
    </w:p>
    <w:p w:rsidR="00D119F4" w:rsidRPr="00124850" w:rsidRDefault="00D119F4" w:rsidP="00D119F4">
      <w:pPr>
        <w:spacing w:after="0"/>
        <w:ind w:left="-900"/>
        <w:rPr>
          <w:rFonts w:ascii="Times New Roman" w:hAnsi="Times New Roman" w:cs="Times New Roman"/>
          <w:sz w:val="60"/>
          <w:szCs w:val="60"/>
        </w:rPr>
      </w:pPr>
    </w:p>
    <w:p w:rsidR="00D119F4" w:rsidRPr="00124850" w:rsidRDefault="00D119F4" w:rsidP="00D119F4">
      <w:pPr>
        <w:spacing w:after="0"/>
        <w:ind w:left="-902" w:right="-365"/>
        <w:jc w:val="right"/>
        <w:rPr>
          <w:rFonts w:ascii="Times New Roman" w:hAnsi="Times New Roman" w:cs="Times New Roman"/>
          <w:sz w:val="32"/>
          <w:szCs w:val="32"/>
        </w:rPr>
      </w:pPr>
    </w:p>
    <w:p w:rsidR="00D119F4" w:rsidRPr="00124850" w:rsidRDefault="00D119F4" w:rsidP="00D119F4">
      <w:pPr>
        <w:spacing w:after="0"/>
        <w:ind w:left="-902" w:right="-365"/>
        <w:jc w:val="right"/>
        <w:rPr>
          <w:rFonts w:ascii="Times New Roman" w:hAnsi="Times New Roman" w:cs="Times New Roman"/>
          <w:sz w:val="32"/>
          <w:szCs w:val="32"/>
        </w:rPr>
      </w:pPr>
    </w:p>
    <w:p w:rsidR="00D119F4" w:rsidRPr="004352C6" w:rsidRDefault="00D119F4" w:rsidP="004352C6">
      <w:pPr>
        <w:spacing w:after="0"/>
        <w:ind w:left="-902" w:right="209"/>
        <w:jc w:val="right"/>
        <w:rPr>
          <w:rFonts w:ascii="Times New Roman" w:hAnsi="Times New Roman" w:cs="Times New Roman"/>
          <w:sz w:val="28"/>
          <w:szCs w:val="28"/>
        </w:rPr>
      </w:pPr>
      <w:r w:rsidRPr="004352C6">
        <w:rPr>
          <w:rFonts w:ascii="Times New Roman" w:hAnsi="Times New Roman" w:cs="Times New Roman"/>
          <w:sz w:val="28"/>
          <w:szCs w:val="28"/>
        </w:rPr>
        <w:t>Учителя МКОУ ООШ д. Подгорцы</w:t>
      </w:r>
    </w:p>
    <w:p w:rsidR="00D119F4" w:rsidRPr="004352C6" w:rsidRDefault="00D119F4" w:rsidP="004352C6">
      <w:pPr>
        <w:spacing w:after="0"/>
        <w:ind w:left="-902" w:right="209"/>
        <w:jc w:val="right"/>
        <w:rPr>
          <w:rFonts w:ascii="Times New Roman" w:hAnsi="Times New Roman" w:cs="Times New Roman"/>
          <w:sz w:val="28"/>
          <w:szCs w:val="28"/>
        </w:rPr>
      </w:pPr>
      <w:r w:rsidRPr="004352C6">
        <w:rPr>
          <w:rFonts w:ascii="Times New Roman" w:hAnsi="Times New Roman" w:cs="Times New Roman"/>
          <w:sz w:val="28"/>
          <w:szCs w:val="28"/>
        </w:rPr>
        <w:t>Юрьянского района Кировской области</w:t>
      </w:r>
    </w:p>
    <w:p w:rsidR="00D119F4" w:rsidRPr="004352C6" w:rsidRDefault="00D119F4" w:rsidP="004352C6">
      <w:pPr>
        <w:spacing w:after="0"/>
        <w:ind w:left="-902" w:right="209"/>
        <w:jc w:val="right"/>
        <w:rPr>
          <w:rFonts w:ascii="Times New Roman" w:hAnsi="Times New Roman" w:cs="Times New Roman"/>
          <w:sz w:val="28"/>
          <w:szCs w:val="28"/>
        </w:rPr>
      </w:pPr>
      <w:r w:rsidRPr="004352C6">
        <w:rPr>
          <w:rFonts w:ascii="Times New Roman" w:hAnsi="Times New Roman" w:cs="Times New Roman"/>
          <w:sz w:val="28"/>
          <w:szCs w:val="28"/>
        </w:rPr>
        <w:t>Буйко Олега Зеноновича</w:t>
      </w:r>
    </w:p>
    <w:p w:rsidR="00D119F4" w:rsidRPr="00124850" w:rsidRDefault="00D119F4" w:rsidP="00D119F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119F4" w:rsidRPr="00124850" w:rsidRDefault="00D119F4" w:rsidP="00D119F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119F4" w:rsidRPr="00124850" w:rsidRDefault="00D119F4" w:rsidP="00D119F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119F4" w:rsidRPr="00124850" w:rsidRDefault="00D119F4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</w:p>
    <w:p w:rsidR="00D119F4" w:rsidRPr="00124850" w:rsidRDefault="00D119F4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</w:p>
    <w:p w:rsidR="004352C6" w:rsidRDefault="004352C6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</w:p>
    <w:p w:rsidR="004352C6" w:rsidRDefault="004352C6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</w:p>
    <w:p w:rsidR="004352C6" w:rsidRDefault="004352C6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</w:p>
    <w:p w:rsidR="00D119F4" w:rsidRPr="00124850" w:rsidRDefault="00D119F4" w:rsidP="00D119F4">
      <w:pPr>
        <w:spacing w:after="0"/>
        <w:ind w:left="-900" w:hanging="360"/>
        <w:jc w:val="center"/>
        <w:rPr>
          <w:rFonts w:ascii="Times New Roman" w:hAnsi="Times New Roman" w:cs="Times New Roman"/>
          <w:sz w:val="32"/>
          <w:szCs w:val="32"/>
        </w:rPr>
      </w:pPr>
      <w:r w:rsidRPr="00124850">
        <w:rPr>
          <w:rFonts w:ascii="Times New Roman" w:hAnsi="Times New Roman" w:cs="Times New Roman"/>
          <w:sz w:val="32"/>
          <w:szCs w:val="32"/>
        </w:rPr>
        <w:t>20</w:t>
      </w:r>
      <w:r w:rsidR="004352C6">
        <w:rPr>
          <w:rFonts w:ascii="Times New Roman" w:hAnsi="Times New Roman" w:cs="Times New Roman"/>
          <w:sz w:val="32"/>
          <w:szCs w:val="32"/>
        </w:rPr>
        <w:t>22</w:t>
      </w:r>
      <w:r w:rsidRPr="00124850">
        <w:rPr>
          <w:rFonts w:ascii="Times New Roman" w:hAnsi="Times New Roman" w:cs="Times New Roman"/>
          <w:sz w:val="32"/>
          <w:szCs w:val="32"/>
        </w:rPr>
        <w:t>г.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Рабочая программа по технологии для мальчиков 7 общеобразовательного класса на 2011-2012 учебный год составлена на основе федерального государственного образовательного стандарта и примерной программы основного общего образования по направлению «Технология. Технический труд».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 В данной рабочей программе из резерва учебного времени, отведённого примерной программой на использование с учётом местных условий, включено 7 дополнительных часов в разделы: «Технологии создания изделий из древесных и поделочных материалов» (2 часа), «Технологии изготовления изделий из металла» (2 часа), «Электротехнические работы» (1 час), «Технологии ведения дома» (2 часа).  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Изучение технологии в основной школе направлено на достижение следующих целей:</w:t>
      </w:r>
    </w:p>
    <w:p w:rsidR="00434FFA" w:rsidRPr="00D119F4" w:rsidRDefault="00434FFA" w:rsidP="00D119F4">
      <w:pPr>
        <w:numPr>
          <w:ilvl w:val="0"/>
          <w:numId w:val="1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освоение технологических знаний, основ культуры созидательного труда, представлений о технологической культуре на основе включения учащихся в разнообразные виды трудовой деятельности по созданию личностно или общественно значимых изделий; </w:t>
      </w:r>
    </w:p>
    <w:p w:rsidR="00434FFA" w:rsidRPr="00D119F4" w:rsidRDefault="00434FFA" w:rsidP="00D119F4">
      <w:pPr>
        <w:numPr>
          <w:ilvl w:val="0"/>
          <w:numId w:val="1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овладение общетрудовыми и специальными умениями, необходимыми для поиска и использования технологической информации, проектирования и создания продуктов труда, ведения домашнего хозяйства, самостоятельного и осознанного определения своих жизненных и профессиональных планов; безопасными приемами труда; </w:t>
      </w:r>
    </w:p>
    <w:p w:rsidR="00434FFA" w:rsidRPr="00D119F4" w:rsidRDefault="00434FFA" w:rsidP="00D119F4">
      <w:pPr>
        <w:numPr>
          <w:ilvl w:val="0"/>
          <w:numId w:val="1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развитие познавательных интересов, технического мышления, пространственного воображения, интеллектуальных, творческих, коммуникативных и организаторских способностей; </w:t>
      </w:r>
    </w:p>
    <w:p w:rsidR="00434FFA" w:rsidRPr="00D119F4" w:rsidRDefault="00434FFA" w:rsidP="00D119F4">
      <w:pPr>
        <w:numPr>
          <w:ilvl w:val="0"/>
          <w:numId w:val="1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воспитание трудолюбия, бережливости, аккуратности, целеустремленности, предприимчивости, ответственности за результаты своей  деятельности; уважительного отношения к людям различных профессий и результатам их труда; </w:t>
      </w:r>
    </w:p>
    <w:p w:rsidR="00434FFA" w:rsidRPr="00D119F4" w:rsidRDefault="00434FFA" w:rsidP="00D119F4">
      <w:pPr>
        <w:numPr>
          <w:ilvl w:val="0"/>
          <w:numId w:val="1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получение опыта применения политехнических и технологических знаний и умений в самостоятельной практической деятельности.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Требования к уровню подготовки учащихся 7 классов.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В результате изучения технологии ученик независимо от изучаемого раздела должен: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Знать/ понимать:</w:t>
      </w:r>
    </w:p>
    <w:p w:rsidR="00434FFA" w:rsidRPr="00D119F4" w:rsidRDefault="00434FFA" w:rsidP="00D119F4">
      <w:pPr>
        <w:numPr>
          <w:ilvl w:val="0"/>
          <w:numId w:val="2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основные технологические понятия; назначение и технологические свойства материалов; назначение и устройство применяемых ручных инструментов, приспособлений, машин и оборудования; виды, приемы и последовательность выполнения технологических операций, влияние различных технологий обработки материалов и получения продукции на окружающую среду и здоровье человека; профессии и специальности, связанные с обработкой материалов, созданием изделий из них, получением продукции.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Уметь:</w:t>
      </w:r>
    </w:p>
    <w:p w:rsidR="00434FFA" w:rsidRPr="00D119F4" w:rsidRDefault="00434FFA" w:rsidP="00D119F4">
      <w:pPr>
        <w:numPr>
          <w:ilvl w:val="0"/>
          <w:numId w:val="3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рационально организовывать рабочее место; находить необходимую информацию в различных источниках, применять конструкторскую и технологическую документацию; составлять последовательность выполнения технологических операций для изготовления изделия или получения продукта; выбирать материалы, инструменты и оборудование для выполнения работ; выполнять технологические операции с использованием ручных </w:t>
      </w:r>
      <w:r w:rsidRPr="00D119F4">
        <w:rPr>
          <w:rFonts w:ascii="Times New Roman" w:eastAsia="Times New Roman" w:hAnsi="Times New Roman" w:cs="Times New Roman"/>
          <w:sz w:val="28"/>
          <w:szCs w:val="28"/>
        </w:rPr>
        <w:lastRenderedPageBreak/>
        <w:t>инструментов, приспособлений, машин и оборудования; соблюдать требования безопасности труда и правила пользования ручными инструментами, машинами и оборудованием; осуществлять доступными средствами контроль качества изготавливаемого изделия (детали); находить и устранять допущенные дефекты; проводить разработку учебного проекта изготовления изделия или получения продукта с использованием освоенных технологий и доступных материалов;  планировать работы с учетом имеющихся ресурсов и условий; распределять работу при коллективной деятельности.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Использовать приобретенные знания и умения в практической деятельности и повседневной жизни для:</w:t>
      </w:r>
    </w:p>
    <w:p w:rsidR="00434FFA" w:rsidRPr="00D119F4" w:rsidRDefault="00434FFA" w:rsidP="00D119F4">
      <w:pPr>
        <w:numPr>
          <w:ilvl w:val="0"/>
          <w:numId w:val="4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получения технико-технологических сведений из разнообразных источников информации; организации индивидуальной и коллективной трудовой деятельности; изготовления или ремонта изделий из различных материалов; создания изделий или получения продукта с использованием ручных инструментов, машин, оборудования и приспособлений; контроля качества выполняемых работ с применением мерительных, контрольных и разметочных инструментов; обеспечения безопасности труда;  оценки затрат, необходимых для создания объекта или услуги;  построения планов профессионального образования и трудоустройства.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УМК:</w:t>
      </w:r>
    </w:p>
    <w:p w:rsidR="00434FFA" w:rsidRPr="00D119F4" w:rsidRDefault="00434FFA" w:rsidP="00D119F4">
      <w:pPr>
        <w:numPr>
          <w:ilvl w:val="0"/>
          <w:numId w:val="5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Учебник: «Технология 7 кл», под ред. В.Д. Симоненко, М.: «Вентана-Граф», 2010 г. </w:t>
      </w:r>
    </w:p>
    <w:p w:rsidR="00434FFA" w:rsidRPr="00D119F4" w:rsidRDefault="00434FFA" w:rsidP="00D119F4">
      <w:pPr>
        <w:numPr>
          <w:ilvl w:val="0"/>
          <w:numId w:val="5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Справочник по трудовому обучению», И.А. Карабанов и др., М.: «Просвещение», 1992 г.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ЦОР:</w:t>
      </w:r>
    </w:p>
    <w:p w:rsidR="00434FFA" w:rsidRPr="00D119F4" w:rsidRDefault="00434FFA" w:rsidP="00D119F4">
      <w:pPr>
        <w:numPr>
          <w:ilvl w:val="0"/>
          <w:numId w:val="6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 xml:space="preserve">Тематический сайт «Деревообработка 5-7», автор: С.А. Сенченко </w:t>
      </w:r>
    </w:p>
    <w:p w:rsidR="00434FFA" w:rsidRPr="00D119F4" w:rsidRDefault="00434FFA" w:rsidP="00D119F4">
      <w:pPr>
        <w:numPr>
          <w:ilvl w:val="0"/>
          <w:numId w:val="6"/>
        </w:numPr>
        <w:shd w:val="clear" w:color="auto" w:fill="FFFFFF"/>
        <w:spacing w:after="0" w:line="240" w:lineRule="auto"/>
        <w:ind w:left="93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Тематический сайт «Металлообработка 5-7», автор: С.А. Сенченко</w:t>
      </w:r>
    </w:p>
    <w:p w:rsidR="00434FFA" w:rsidRPr="00D119F4" w:rsidRDefault="00434FFA" w:rsidP="00D119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Содержание программы</w:t>
      </w:r>
    </w:p>
    <w:p w:rsidR="00D119F4" w:rsidRDefault="00D119F4" w:rsidP="00D119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119F4" w:rsidRDefault="00D119F4" w:rsidP="00D119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34FFA" w:rsidRPr="00D119F4" w:rsidRDefault="00434FFA" w:rsidP="00D119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9F4">
        <w:rPr>
          <w:rFonts w:ascii="Times New Roman" w:eastAsia="Times New Roman" w:hAnsi="Times New Roman" w:cs="Times New Roman"/>
          <w:sz w:val="28"/>
          <w:szCs w:val="28"/>
        </w:rPr>
        <w:t>Тематический план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/>
      </w:tblPr>
      <w:tblGrid>
        <w:gridCol w:w="642"/>
        <w:gridCol w:w="8647"/>
        <w:gridCol w:w="1238"/>
      </w:tblGrid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Разделы и темы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Кол-во часов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изделий из конструкционных и поделочных материалов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36+(4)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Технологии создания изделий из древесных и поделочных материалов на основе конструкторской и технологической документации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16+(2)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Технологии создания изделий из металлов на основе конструкторской и технологической документации. 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16+(2)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Машины и механизмы.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Электротехнические работы. 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7+(1)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Технологии ведения дома.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4+(2)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Творческая, проектная деятельность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 учебного времени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F928CE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34FFA" w:rsidRPr="00434FFA" w:rsidTr="00434FFA">
        <w:trPr>
          <w:jc w:val="center"/>
        </w:trPr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434FFA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4FFA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0" w:type="auto"/>
            <w:tcMar>
              <w:top w:w="56" w:type="dxa"/>
              <w:left w:w="56" w:type="dxa"/>
              <w:bottom w:w="56" w:type="dxa"/>
              <w:right w:w="56" w:type="dxa"/>
            </w:tcMar>
            <w:vAlign w:val="center"/>
            <w:hideMark/>
          </w:tcPr>
          <w:p w:rsidR="00434FFA" w:rsidRPr="00434FFA" w:rsidRDefault="00F928CE" w:rsidP="00434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</w:tr>
    </w:tbl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Pr="00124850" w:rsidRDefault="00D119F4" w:rsidP="00D119F4">
      <w:pPr>
        <w:ind w:left="142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124850">
        <w:rPr>
          <w:rFonts w:ascii="Times New Roman" w:hAnsi="Times New Roman" w:cs="Times New Roman"/>
          <w:b/>
          <w:color w:val="000000"/>
          <w:sz w:val="32"/>
          <w:szCs w:val="32"/>
        </w:rPr>
        <w:t>Календарно-тематическое планирование по технологии-7 класс (мальчики).</w:t>
      </w:r>
      <w:bookmarkStart w:id="0" w:name="_GoBack"/>
      <w:bookmarkEnd w:id="0"/>
    </w:p>
    <w:p w:rsidR="00D119F4" w:rsidRPr="008C0742" w:rsidRDefault="00D119F4" w:rsidP="00D119F4">
      <w:pPr>
        <w:ind w:left="142"/>
        <w:rPr>
          <w:color w:val="000000"/>
        </w:rPr>
      </w:pPr>
    </w:p>
    <w:tbl>
      <w:tblPr>
        <w:tblW w:w="1052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6"/>
        <w:gridCol w:w="5414"/>
        <w:gridCol w:w="992"/>
        <w:gridCol w:w="1134"/>
        <w:gridCol w:w="1101"/>
        <w:gridCol w:w="33"/>
        <w:gridCol w:w="1134"/>
      </w:tblGrid>
      <w:tr w:rsidR="00D119F4" w:rsidRPr="00D119F4" w:rsidTr="00124850">
        <w:tc>
          <w:tcPr>
            <w:tcW w:w="716" w:type="dxa"/>
            <w:vMerge w:val="restart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5414" w:type="dxa"/>
            <w:vMerge w:val="restart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раздела.</w:t>
            </w:r>
          </w:p>
        </w:tc>
        <w:tc>
          <w:tcPr>
            <w:tcW w:w="992" w:type="dxa"/>
            <w:vMerge w:val="restart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Кол.часов</w:t>
            </w:r>
          </w:p>
        </w:tc>
        <w:tc>
          <w:tcPr>
            <w:tcW w:w="2235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 проведения</w:t>
            </w:r>
          </w:p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67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Примечание</w:t>
            </w:r>
          </w:p>
        </w:tc>
      </w:tr>
      <w:tr w:rsidR="00D119F4" w:rsidRPr="00D119F4" w:rsidTr="00124850">
        <w:tc>
          <w:tcPr>
            <w:tcW w:w="716" w:type="dxa"/>
            <w:vMerge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414" w:type="dxa"/>
            <w:vMerge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 проведения</w:t>
            </w: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 проведения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1-я четверть.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Вводный урок.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2. Создание изделий из конструкционных и поделочных материалов.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46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2.1 Технология создания изделий из древесины. Элементы машиноведения.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14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Физико-механические свойства древесины.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Конструкторская и технологическая документация.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Технологический процесс изготовления деталей.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Правила заточки деревообрабатывающих инструментов.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Настройка инструментов.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Отклонения и допуски на размеры деталей.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Шиповые столярные соединения.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Разметка и запиливание шипов и проушин.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Соединение деталей шкантами, шурупами с нагелями.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Точение конических и фасонных деталей. Правила безопасной работы.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Художественное точение изделий из древесины.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Мозаика на изделиях из дерева.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Заточка и развод зубьев пил.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Чертёж, спецификация, технологическая карта.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2.2. Технология создания изделий из металлов. Элементы машиноведения.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14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Классификация сталей.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Термическая обработка сталей.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Чертежи деталей, изготовленных на токарном и фрезерном станках.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2-я четверть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Назначение и устройство токарно-винторезного станка.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Виды и назначение токарных резцов.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Технология токарных работ по металлу.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Работа на токарном станке.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Устройство горизонтально-фрезерного станка.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Нарезание наружной и внутренней  резьбы.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Управление настольным горизонтально-фрезерным станком.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Режущий инструмент для фрезерования.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Крепёжные резьбовые детали.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Инструменты для нарезания резьбы.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Приёмы нарезания резьбы.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2.4. Декоративно-прикладное творчество.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18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Народные промыслы, распространённые в регионе проживания.  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Виды художественной обработки древесины.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Декоративно-прикладные работы.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3-я четверть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История мозаики. Материалы, инструменты, приспособления для выполнения мозаики.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Виды художественной обработки металлов.  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35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Пропильной металл в современном декоративно-прикладном искусстве.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Художественная обработка металла (пропильной металл).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37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Брелок для ключей, накладки на замочные скважины, пряжки для поясных ремней.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38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Изделия из проволоки. Пластические возможности материала.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39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Технология работы с проволокой, её правка, гибка ручным инструментом, гибка в тисках.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40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Различные способы соединения проволочных деталей: скрутка, муфты, хомуты, пайка соединений, армированных тонкой медной проволокой.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Декоративная отделка изделий.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Подсвечники, декоративные подставки для карандашей, ажурные крючки для вешалок.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Использование чеканки при изготовлении изделий из листового металла.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Художественная обработка металла (чеканка).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Номерной знак для квартиры, элементы орнамента.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Художественная обработка металла (мозаики с металлическим контуром).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Художественная обработка металла (теснение по фольге).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3. Черчение и графика.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48.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Понятие конструкторской и технологической документации.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Чертёж детали, сборочный чертёж, спецификация, чертёж общего вида.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Выполнение чертежей деталей, изготовляемых на токарном и фрезерном станках. 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51.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Понятие о секущей плоскости, сечениях и разрезах. Выполнение эскиза и технического рисунка детали.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4. Технология ведения дома.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lastRenderedPageBreak/>
              <w:t>4.4 Ремонтно-отделочные работы.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52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Основы технологии оклейки помещений обоями.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4-я четверть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53 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Виды обоев и обойного клея. Варианты оклейки стен обоями.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Основы технологии малярных работ.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Виды красок и инструментов. Нанесение рисунков с помощью трафаретов.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Основы технологии плиточных работ.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57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Виды плитки и плиточного клея. Правила безопасности труда.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6130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Проектирование и изготовление изделий.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Понятие "проектирование", составляющие проектирования.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Выбор темы проектного задания с учётом анализа потребностей дома, организации досуга. 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Проектирование образцов будущего изделия.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61. 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Дизайн-спецификация и дизайн-анализ проектируемого изделия.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62.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Разработка чертежа изделия.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63.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Планирование процесса создания изделия.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64.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Планирование, организация и выполнение проекта.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65.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Текущий контроль и корректировка деятельности.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66.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Выполнение проекта.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67.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Оценка качества выполненной работы.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119F4" w:rsidRPr="00D119F4" w:rsidTr="00124850">
        <w:tc>
          <w:tcPr>
            <w:tcW w:w="716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68</w:t>
            </w:r>
          </w:p>
        </w:tc>
        <w:tc>
          <w:tcPr>
            <w:tcW w:w="541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Защита проектов.</w:t>
            </w:r>
          </w:p>
        </w:tc>
        <w:tc>
          <w:tcPr>
            <w:tcW w:w="992" w:type="dxa"/>
          </w:tcPr>
          <w:p w:rsidR="00D119F4" w:rsidRPr="00D119F4" w:rsidRDefault="00D119F4" w:rsidP="00D119F4">
            <w:pPr>
              <w:ind w:left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19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D119F4" w:rsidRPr="00D119F4" w:rsidRDefault="00D119F4" w:rsidP="00D119F4">
            <w:pPr>
              <w:ind w:left="14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119F4" w:rsidRPr="008C0742" w:rsidRDefault="00D119F4" w:rsidP="00D119F4">
      <w:pPr>
        <w:ind w:left="142"/>
        <w:rPr>
          <w:color w:val="000000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D119F4" w:rsidRDefault="00D119F4" w:rsidP="00434F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</w:rPr>
      </w:pPr>
    </w:p>
    <w:p w:rsidR="00124850" w:rsidRDefault="00124850" w:rsidP="00E30491">
      <w:pPr>
        <w:spacing w:after="0" w:line="240" w:lineRule="auto"/>
        <w:ind w:left="-357"/>
        <w:jc w:val="center"/>
        <w:rPr>
          <w:rFonts w:ascii="Times New Roman" w:hAnsi="Times New Roman" w:cs="Times New Roman"/>
          <w:sz w:val="28"/>
          <w:szCs w:val="28"/>
        </w:rPr>
        <w:sectPr w:rsidR="00124850" w:rsidSect="004352C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709" w:right="357" w:bottom="1134" w:left="1134" w:header="284" w:footer="284" w:gutter="0"/>
          <w:cols w:space="708"/>
          <w:docGrid w:linePitch="360"/>
        </w:sectPr>
      </w:pPr>
    </w:p>
    <w:p w:rsidR="00E30491" w:rsidRPr="00E30491" w:rsidRDefault="00E30491" w:rsidP="00E30491">
      <w:pPr>
        <w:spacing w:after="0" w:line="240" w:lineRule="auto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lastRenderedPageBreak/>
        <w:t>Муниципальное</w:t>
      </w:r>
      <w:r w:rsidR="00A662A2">
        <w:rPr>
          <w:rFonts w:ascii="Times New Roman" w:hAnsi="Times New Roman" w:cs="Times New Roman"/>
          <w:sz w:val="28"/>
          <w:szCs w:val="28"/>
        </w:rPr>
        <w:t xml:space="preserve"> казенное</w:t>
      </w:r>
      <w:r w:rsidRPr="00E30491">
        <w:rPr>
          <w:rFonts w:ascii="Times New Roman" w:hAnsi="Times New Roman" w:cs="Times New Roman"/>
          <w:sz w:val="28"/>
          <w:szCs w:val="28"/>
        </w:rPr>
        <w:t xml:space="preserve"> общеобразовательное учреждение</w:t>
      </w:r>
    </w:p>
    <w:p w:rsidR="00E30491" w:rsidRPr="00E30491" w:rsidRDefault="00E30491" w:rsidP="00E30491">
      <w:pPr>
        <w:spacing w:after="0" w:line="240" w:lineRule="auto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 xml:space="preserve"> основная общеобразовательная школа д. Подгорцы</w:t>
      </w:r>
    </w:p>
    <w:p w:rsidR="00E30491" w:rsidRPr="00E30491" w:rsidRDefault="00E30491" w:rsidP="00E30491">
      <w:pPr>
        <w:spacing w:after="0" w:line="240" w:lineRule="auto"/>
        <w:ind w:left="-357"/>
        <w:jc w:val="center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 xml:space="preserve"> Юрьянского района Кировской области</w:t>
      </w:r>
    </w:p>
    <w:p w:rsidR="00E30491" w:rsidRPr="00E30491" w:rsidRDefault="00E30491" w:rsidP="00E304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</w:r>
      <w:r w:rsidRPr="00E30491">
        <w:rPr>
          <w:rFonts w:ascii="Times New Roman" w:hAnsi="Times New Roman" w:cs="Times New Roman"/>
          <w:sz w:val="28"/>
          <w:szCs w:val="28"/>
        </w:rPr>
        <w:tab/>
        <w:t>Утверждаю</w:t>
      </w:r>
    </w:p>
    <w:p w:rsidR="00E30491" w:rsidRPr="00E30491" w:rsidRDefault="00E30491" w:rsidP="00E30491">
      <w:pPr>
        <w:spacing w:after="0" w:line="240" w:lineRule="auto"/>
        <w:ind w:left="4956"/>
        <w:jc w:val="right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>Директор МКОУ ООШ д. Подгорцы</w:t>
      </w:r>
    </w:p>
    <w:p w:rsidR="00E30491" w:rsidRPr="00E30491" w:rsidRDefault="00124850" w:rsidP="00E30491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__________________  </w:t>
      </w:r>
      <w:r w:rsidR="00E30491" w:rsidRPr="00E30491">
        <w:rPr>
          <w:rFonts w:ascii="Times New Roman" w:hAnsi="Times New Roman" w:cs="Times New Roman"/>
          <w:sz w:val="28"/>
          <w:szCs w:val="28"/>
        </w:rPr>
        <w:t>Буйко О. З.</w:t>
      </w:r>
    </w:p>
    <w:p w:rsidR="00E30491" w:rsidRPr="00E30491" w:rsidRDefault="00F66CFC" w:rsidP="00E304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24850">
        <w:rPr>
          <w:rFonts w:ascii="Times New Roman" w:hAnsi="Times New Roman" w:cs="Times New Roman"/>
          <w:sz w:val="28"/>
          <w:szCs w:val="28"/>
        </w:rPr>
        <w:t>риказ   №__</w:t>
      </w:r>
      <w:r w:rsidR="007634CC">
        <w:rPr>
          <w:rFonts w:ascii="Times New Roman" w:hAnsi="Times New Roman" w:cs="Times New Roman"/>
          <w:sz w:val="28"/>
          <w:szCs w:val="28"/>
        </w:rPr>
        <w:t>___   от</w:t>
      </w:r>
      <w:r w:rsidR="00124850">
        <w:rPr>
          <w:rFonts w:ascii="Times New Roman" w:hAnsi="Times New Roman" w:cs="Times New Roman"/>
          <w:sz w:val="28"/>
          <w:szCs w:val="28"/>
        </w:rPr>
        <w:t>______________</w:t>
      </w:r>
    </w:p>
    <w:p w:rsidR="00E30491" w:rsidRPr="00E30491" w:rsidRDefault="00E30491" w:rsidP="00E304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0491" w:rsidRDefault="00E30491" w:rsidP="00E30491">
      <w:pPr>
        <w:spacing w:after="0" w:line="360" w:lineRule="auto"/>
        <w:ind w:left="-902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РАБОЧАЯ ПРОГРАММА </w:t>
      </w:r>
    </w:p>
    <w:p w:rsidR="00E30491" w:rsidRPr="00E30491" w:rsidRDefault="00E30491" w:rsidP="00E30491">
      <w:pPr>
        <w:spacing w:after="0" w:line="360" w:lineRule="auto"/>
        <w:ind w:left="-902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 ТЕХНОЛОГИИ</w:t>
      </w:r>
    </w:p>
    <w:p w:rsidR="00E30491" w:rsidRDefault="00E30491" w:rsidP="00E30491">
      <w:pPr>
        <w:spacing w:after="0" w:line="360" w:lineRule="auto"/>
        <w:ind w:left="-902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7 КЛАСС  </w:t>
      </w:r>
    </w:p>
    <w:p w:rsidR="00E30491" w:rsidRPr="00E30491" w:rsidRDefault="00E30491" w:rsidP="00E30491">
      <w:pPr>
        <w:spacing w:after="0" w:line="360" w:lineRule="auto"/>
        <w:ind w:left="-902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(МАЛЬЧИКИ)</w:t>
      </w:r>
    </w:p>
    <w:p w:rsidR="00E30491" w:rsidRPr="00E30491" w:rsidRDefault="00E30491" w:rsidP="00E30491">
      <w:pPr>
        <w:spacing w:after="0" w:line="360" w:lineRule="auto"/>
        <w:ind w:left="-900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0"/>
        <w:jc w:val="center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2" w:right="-365"/>
        <w:jc w:val="right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2" w:right="-365"/>
        <w:jc w:val="right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 xml:space="preserve">Учителя МКОУ ООШ д. Подгорцы </w:t>
      </w:r>
    </w:p>
    <w:p w:rsidR="00E30491" w:rsidRPr="00E30491" w:rsidRDefault="00E30491" w:rsidP="00E30491">
      <w:pPr>
        <w:spacing w:after="0" w:line="240" w:lineRule="auto"/>
        <w:ind w:left="-902" w:right="-365"/>
        <w:jc w:val="right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>Юрьянского района Кировской области</w:t>
      </w:r>
    </w:p>
    <w:p w:rsidR="00E30491" w:rsidRPr="00E30491" w:rsidRDefault="00E30491" w:rsidP="00E30491">
      <w:pPr>
        <w:spacing w:after="0" w:line="240" w:lineRule="auto"/>
        <w:ind w:left="-902"/>
        <w:jc w:val="right"/>
        <w:rPr>
          <w:rFonts w:ascii="Times New Roman" w:hAnsi="Times New Roman" w:cs="Times New Roman"/>
          <w:sz w:val="28"/>
          <w:szCs w:val="28"/>
        </w:rPr>
      </w:pPr>
      <w:r w:rsidRPr="00E30491">
        <w:rPr>
          <w:rFonts w:ascii="Times New Roman" w:hAnsi="Times New Roman" w:cs="Times New Roman"/>
          <w:sz w:val="28"/>
          <w:szCs w:val="28"/>
        </w:rPr>
        <w:t>Буйко Олега Зеноновича</w:t>
      </w:r>
    </w:p>
    <w:p w:rsidR="00E30491" w:rsidRPr="00E30491" w:rsidRDefault="00E30491" w:rsidP="00E304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0491" w:rsidRPr="00E30491" w:rsidRDefault="00E30491" w:rsidP="00E30491">
      <w:pPr>
        <w:spacing w:after="0" w:line="240" w:lineRule="auto"/>
        <w:ind w:left="-900" w:hanging="360"/>
        <w:jc w:val="center"/>
        <w:rPr>
          <w:rFonts w:ascii="Times New Roman" w:hAnsi="Times New Roman" w:cs="Times New Roman"/>
          <w:sz w:val="28"/>
          <w:szCs w:val="28"/>
        </w:rPr>
      </w:pPr>
    </w:p>
    <w:p w:rsidR="004B09FD" w:rsidRDefault="00124850" w:rsidP="00E30491">
      <w:pPr>
        <w:spacing w:after="0" w:line="240" w:lineRule="auto"/>
        <w:ind w:left="-900" w:hanging="360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4352C6">
        <w:rPr>
          <w:rFonts w:ascii="Times New Roman" w:hAnsi="Times New Roman" w:cs="Times New Roman"/>
          <w:sz w:val="28"/>
          <w:szCs w:val="28"/>
        </w:rPr>
        <w:t>22</w:t>
      </w:r>
      <w:r w:rsidR="00E30491" w:rsidRPr="00E30491">
        <w:rPr>
          <w:rFonts w:ascii="Times New Roman" w:hAnsi="Times New Roman" w:cs="Times New Roman"/>
          <w:sz w:val="28"/>
          <w:szCs w:val="28"/>
        </w:rPr>
        <w:t>-20</w:t>
      </w:r>
      <w:r w:rsidR="004352C6">
        <w:rPr>
          <w:rFonts w:ascii="Times New Roman" w:hAnsi="Times New Roman" w:cs="Times New Roman"/>
          <w:sz w:val="28"/>
          <w:szCs w:val="28"/>
        </w:rPr>
        <w:t>23</w:t>
      </w:r>
      <w:r w:rsidR="00E30491" w:rsidRPr="00E30491">
        <w:rPr>
          <w:rFonts w:ascii="Times New Roman" w:hAnsi="Times New Roman" w:cs="Times New Roman"/>
          <w:sz w:val="28"/>
          <w:szCs w:val="28"/>
        </w:rPr>
        <w:t xml:space="preserve"> гг.</w:t>
      </w:r>
    </w:p>
    <w:p w:rsidR="004B09FD" w:rsidRDefault="004B09FD" w:rsidP="004B09FD">
      <w:pPr>
        <w:keepNext/>
        <w:autoSpaceDE w:val="0"/>
        <w:autoSpaceDN w:val="0"/>
        <w:adjustRightInd w:val="0"/>
        <w:spacing w:after="165"/>
        <w:rPr>
          <w:b/>
          <w:bCs/>
          <w:caps/>
          <w:sz w:val="28"/>
          <w:szCs w:val="28"/>
        </w:rPr>
        <w:sectPr w:rsidR="004B09FD" w:rsidSect="00124850">
          <w:pgSz w:w="16838" w:h="11906" w:orient="landscape"/>
          <w:pgMar w:top="357" w:right="1134" w:bottom="1134" w:left="1134" w:header="284" w:footer="284" w:gutter="0"/>
          <w:cols w:space="708"/>
          <w:docGrid w:linePitch="360"/>
        </w:sectPr>
      </w:pPr>
    </w:p>
    <w:p w:rsidR="004B09FD" w:rsidRPr="00E30491" w:rsidRDefault="004B09FD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caps/>
          <w:sz w:val="24"/>
          <w:szCs w:val="24"/>
        </w:rPr>
        <w:lastRenderedPageBreak/>
        <w:t>РАБОЧАЯ ПРОГРАММА ПО технологии</w:t>
      </w:r>
      <w:r w:rsidRPr="00E30491">
        <w:rPr>
          <w:rFonts w:ascii="Times New Roman" w:hAnsi="Times New Roman" w:cs="Times New Roman"/>
          <w:b/>
          <w:bCs/>
          <w:caps/>
          <w:sz w:val="24"/>
          <w:szCs w:val="24"/>
        </w:rPr>
        <w:br/>
      </w:r>
      <w:r w:rsidRPr="00E30491">
        <w:rPr>
          <w:rFonts w:ascii="Times New Roman" w:hAnsi="Times New Roman" w:cs="Times New Roman"/>
          <w:b/>
          <w:bCs/>
          <w:sz w:val="24"/>
          <w:szCs w:val="24"/>
        </w:rPr>
        <w:t>7 класс</w:t>
      </w:r>
    </w:p>
    <w:p w:rsidR="004B09FD" w:rsidRPr="00E30491" w:rsidRDefault="004B09FD" w:rsidP="00E30491">
      <w:pPr>
        <w:keepNext/>
        <w:autoSpaceDE w:val="0"/>
        <w:autoSpaceDN w:val="0"/>
        <w:adjustRightInd w:val="0"/>
        <w:spacing w:before="120" w:after="0" w:line="240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caps/>
          <w:sz w:val="24"/>
          <w:szCs w:val="24"/>
        </w:rPr>
        <w:t>ПОЯСНИТЕЛЬНАЯ ЗАПИСКА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>Настоящая рабочая программа разработана применительно к учебной программе «Технология. 5–7 классы (вариант для мальчиков)»</w:t>
      </w:r>
      <w:r w:rsidR="0087343C">
        <w:rPr>
          <w:rFonts w:ascii="Times New Roman" w:hAnsi="Times New Roman" w:cs="Times New Roman"/>
          <w:sz w:val="24"/>
          <w:szCs w:val="24"/>
        </w:rPr>
        <w:t>2010г</w:t>
      </w:r>
      <w:r w:rsidRPr="00E30491">
        <w:rPr>
          <w:rFonts w:ascii="Times New Roman" w:hAnsi="Times New Roman" w:cs="Times New Roman"/>
          <w:sz w:val="24"/>
          <w:szCs w:val="24"/>
        </w:rPr>
        <w:t>.</w:t>
      </w:r>
    </w:p>
    <w:p w:rsidR="004B09FD" w:rsidRPr="00E30491" w:rsidRDefault="004B09FD" w:rsidP="00E30491">
      <w:pPr>
        <w:autoSpaceDE w:val="0"/>
        <w:autoSpaceDN w:val="0"/>
        <w:adjustRightInd w:val="0"/>
        <w:spacing w:before="4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>Рабочая программа ориентирована на использование следующих основных и дополнительных учебно-методических пособий:</w:t>
      </w:r>
    </w:p>
    <w:p w:rsidR="004B09FD" w:rsidRPr="00E30491" w:rsidRDefault="004B09FD" w:rsidP="00E30491">
      <w:pPr>
        <w:autoSpaceDE w:val="0"/>
        <w:autoSpaceDN w:val="0"/>
        <w:adjustRightInd w:val="0"/>
        <w:spacing w:before="105" w:after="0" w:line="240" w:lineRule="auto"/>
        <w:ind w:firstLine="36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для учащихся: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Симоненко, В. Д.</w:t>
      </w:r>
      <w:r w:rsidRPr="00E30491">
        <w:rPr>
          <w:rFonts w:ascii="Times New Roman" w:hAnsi="Times New Roman" w:cs="Times New Roman"/>
          <w:sz w:val="24"/>
          <w:szCs w:val="24"/>
        </w:rPr>
        <w:t xml:space="preserve"> Технология: учебник для учащихся 7 кл. общеобразовательных учреждений (вариант для мальчиков) / В. Д. Симоненко, А. Т. Тищенко, П. С. Самородский; под ред. В. Д. Симоненко. – М.: Вентана-Граф, 2006.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Энциклопедия</w:t>
      </w:r>
      <w:r w:rsidRPr="00E30491">
        <w:rPr>
          <w:rFonts w:ascii="Times New Roman" w:hAnsi="Times New Roman" w:cs="Times New Roman"/>
          <w:sz w:val="24"/>
          <w:szCs w:val="24"/>
        </w:rPr>
        <w:t xml:space="preserve"> для маленьких джентльменов. – СПб.: ТОО «Динамит», АОЗТ «Золотой век», 1997.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Викторов, Е. А.</w:t>
      </w:r>
      <w:r w:rsidRPr="00E30491">
        <w:rPr>
          <w:rFonts w:ascii="Times New Roman" w:hAnsi="Times New Roman" w:cs="Times New Roman"/>
          <w:sz w:val="24"/>
          <w:szCs w:val="24"/>
        </w:rPr>
        <w:t xml:space="preserve"> Технология: тетрадь для 7 кл. (вариант для мальчиков) / Е. А. Викторов. – Саратов: Лицей, 2000.</w:t>
      </w:r>
    </w:p>
    <w:p w:rsidR="004B09FD" w:rsidRPr="00E30491" w:rsidRDefault="004B09FD" w:rsidP="00E30491">
      <w:pPr>
        <w:autoSpaceDE w:val="0"/>
        <w:autoSpaceDN w:val="0"/>
        <w:adjustRightInd w:val="0"/>
        <w:spacing w:before="120" w:after="0" w:line="240" w:lineRule="auto"/>
        <w:ind w:firstLine="360"/>
        <w:jc w:val="both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Для учителя: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Боровков, Ю. А.</w:t>
      </w:r>
      <w:r w:rsidRPr="00E30491">
        <w:rPr>
          <w:rFonts w:ascii="Times New Roman" w:hAnsi="Times New Roman" w:cs="Times New Roman"/>
          <w:sz w:val="24"/>
          <w:szCs w:val="24"/>
        </w:rPr>
        <w:t xml:space="preserve"> Технический справочник учителя труда: пособие для учителей 4–8 кл. – 2-е изд., перераб. и доп. / Ю. А. Боровков, С. Ф. Легорнев, Б. А. Черепашенец. – М.: Просвещение, 1980.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Ворошин, Г. Б.</w:t>
      </w:r>
      <w:r w:rsidRPr="00E30491">
        <w:rPr>
          <w:rFonts w:ascii="Times New Roman" w:hAnsi="Times New Roman" w:cs="Times New Roman"/>
          <w:sz w:val="24"/>
          <w:szCs w:val="24"/>
        </w:rPr>
        <w:t xml:space="preserve"> Занятие по трудовому обучению. 7 кл.: обработка древесины, металла, электротехнические и другие работы, ремонтные работы в быту: пособие для учителя труда. – 2-е изд., перераб. и доп. / Г. Б. Ворошин, А. А. Воронов, А. И. Гедвилло и др.; под ред. Д. А. Тхоржевского. – М.: Просвещение, 1989.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Рихвк, Э.Обработка</w:t>
      </w:r>
      <w:r w:rsidRPr="00E30491">
        <w:rPr>
          <w:rFonts w:ascii="Times New Roman" w:hAnsi="Times New Roman" w:cs="Times New Roman"/>
          <w:sz w:val="24"/>
          <w:szCs w:val="24"/>
        </w:rPr>
        <w:t xml:space="preserve"> древесины в школьных мастерских: книга для учителей технического труда и руководителей кружков / Э. Рихвк. – М.: Просвещение, 1984.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i/>
          <w:iCs/>
          <w:sz w:val="24"/>
          <w:szCs w:val="24"/>
        </w:rPr>
        <w:t>– Коваленко, В. И.Объекты</w:t>
      </w:r>
      <w:r w:rsidRPr="00E30491">
        <w:rPr>
          <w:rFonts w:ascii="Times New Roman" w:hAnsi="Times New Roman" w:cs="Times New Roman"/>
          <w:sz w:val="24"/>
          <w:szCs w:val="24"/>
        </w:rPr>
        <w:t xml:space="preserve"> труда. 7 кл. Обработка древесины и металла, электротехнические работы: пособие для учителя / В. И. Коваленко, В. В. Куленёнок. – М.: Просвещение, 1990.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 xml:space="preserve">– </w:t>
      </w:r>
      <w:r w:rsidRPr="00E30491">
        <w:rPr>
          <w:rFonts w:ascii="Times New Roman" w:hAnsi="Times New Roman" w:cs="Times New Roman"/>
          <w:i/>
          <w:iCs/>
          <w:sz w:val="24"/>
          <w:szCs w:val="24"/>
        </w:rPr>
        <w:t>Программа</w:t>
      </w:r>
      <w:r w:rsidRPr="00E30491">
        <w:rPr>
          <w:rFonts w:ascii="Times New Roman" w:hAnsi="Times New Roman" w:cs="Times New Roman"/>
          <w:sz w:val="24"/>
          <w:szCs w:val="24"/>
        </w:rPr>
        <w:t xml:space="preserve"> «Технология». 1–4, 5–11 классы. – М.: Просвещение, 2005.</w:t>
      </w:r>
    </w:p>
    <w:p w:rsidR="004B09FD" w:rsidRPr="00E30491" w:rsidRDefault="004B09FD" w:rsidP="00E30491">
      <w:pPr>
        <w:autoSpaceDE w:val="0"/>
        <w:autoSpaceDN w:val="0"/>
        <w:adjustRightInd w:val="0"/>
        <w:spacing w:before="10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>На основании примерных программ Министерства образования и науки РФ, содержащих требования к минимальному объему содержания образования по технологии, реализуется программа следующего уровня: в 7 классах – базисный уровень.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sz w:val="24"/>
          <w:szCs w:val="24"/>
        </w:rPr>
        <w:t>С учетом уровневой специфики классов выстроена система учебных занятий, спроектированы цели, задачи, ожидаемые результаты обучения (планируемые результаты), что представлено ниже в табличной форме.</w:t>
      </w:r>
    </w:p>
    <w:p w:rsidR="004B09FD" w:rsidRDefault="004B09FD" w:rsidP="00E30491">
      <w:pPr>
        <w:autoSpaceDE w:val="0"/>
        <w:autoSpaceDN w:val="0"/>
        <w:adjustRightInd w:val="0"/>
        <w:spacing w:before="165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before="165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74CD" w:rsidRPr="00E30491" w:rsidRDefault="00E674CD" w:rsidP="00E30491">
      <w:pPr>
        <w:autoSpaceDE w:val="0"/>
        <w:autoSpaceDN w:val="0"/>
        <w:adjustRightInd w:val="0"/>
        <w:spacing w:before="165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B09FD" w:rsidRPr="00E30491" w:rsidRDefault="004B09FD" w:rsidP="00E30491">
      <w:pPr>
        <w:autoSpaceDE w:val="0"/>
        <w:autoSpaceDN w:val="0"/>
        <w:adjustRightInd w:val="0"/>
        <w:spacing w:before="165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Требования к уровню подготовки учащихся 7 класса </w:t>
      </w:r>
      <w:r w:rsidRPr="00E30491">
        <w:rPr>
          <w:rFonts w:ascii="Times New Roman" w:hAnsi="Times New Roman" w:cs="Times New Roman"/>
          <w:b/>
          <w:bCs/>
          <w:sz w:val="24"/>
          <w:szCs w:val="24"/>
        </w:rPr>
        <w:br/>
        <w:t>(базовый уровень)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Учащиеся должны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t>знать: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что такое технический рисунок, эскиз и чертеж; 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основные параметры качества детали: форма, шероховатость и размеры каждой элементарной поверхности и их взаимное расположение; уметь осуществлять их контроль;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пути предупреждения негативных последствий трудовой деятельности человека на окружающую среду и собственное здоровье;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особенности межсезонной обработки почвы, способы удобрения почвы;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 разновидностях посадок и уходе за растениями, способы размножения растений;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виды пиломатериалов; уметь учитывать их свойства при обработке;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общее устройство слесарного верстака, уметь пользоваться им при выполнении слесарных операций;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назначение, устройство и принцип действия простейшего слесарного инструмента (разметочного, ударного и режущего) и приспособлений для клепки; уметь пользоваться ими при выполнении соответствующих операций;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основные виды механизмов по выполняемым ими функциям, а также по используемым в них рабочим частям;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виды пиломатериалов; 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возможности и использование ЭВМ в процессе работы для выполнения необходимых расчетов, получения необходимой информации о технологии обработки деталей и сборки изделий;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источники и носители информации, способы получения, хранения и поиска информации;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технику безопасности при работе с сельскохозяйственным инвентарем;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общее устройство и принцип работы деревообрабатывающих станков токарной группы;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виды неисправностей вентильных головок и пути их устранения;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устройство сливного бачка.</w:t>
      </w:r>
    </w:p>
    <w:p w:rsidR="004B09FD" w:rsidRPr="00E30491" w:rsidRDefault="004B09FD" w:rsidP="00E30491">
      <w:pPr>
        <w:autoSpaceDE w:val="0"/>
        <w:autoSpaceDN w:val="0"/>
        <w:adjustRightInd w:val="0"/>
        <w:spacing w:before="120" w:after="0" w:line="240" w:lineRule="auto"/>
        <w:ind w:firstLine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t>уметь: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рационально организовывать рабочее место и соблюдать правило безопасности труда и личной гигиены при выполнении всех указанных работ;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осуществлять наладку простейших ручных инструментов (шерхебеля, рубанка, ножовки по металлу) и токарного станка по дереву на заданную форму и размеры, обеспечивать требуемую точность взаимного расположения поверхностей;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производить простейшую наладку станков (сверлильного, токарного по дереву), выполнять основные ручные и станочные операции;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читать простейшие технические рисунки и чертежи плоских и призматических деталей и деталей типа тел вращения;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понимать содержание инструкционно-технологических карт и пользоваться ими при выполнении работ;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графически изображать основные виды механизмов передач;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находить необходимую техническую информацию;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lastRenderedPageBreak/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осуществлять контроль качества изготавливаемых изделий;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читать чертежи и технологические карты, выявлять технические требования, предъявляемые к детали;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выполнять основные учебно-производственные операции и изготавливать детали на сверлильном и токарном станках по дереву;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выполнять шиповые соединения;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шлифовать и полировать плоские металлические поверхности;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владеть простейшими способами технологии художественной отделки древесины (шлифовка, выжигание, отделка поверхностей материалов красками и лаками);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применить политехнические и технологические знания и умения в самостоятельной практической деятельности.</w:t>
      </w:r>
    </w:p>
    <w:p w:rsidR="004B09FD" w:rsidRPr="00E30491" w:rsidRDefault="004B09FD" w:rsidP="00E30491">
      <w:pPr>
        <w:autoSpaceDE w:val="0"/>
        <w:autoSpaceDN w:val="0"/>
        <w:adjustRightInd w:val="0"/>
        <w:spacing w:before="120" w:after="0" w:line="240" w:lineRule="auto"/>
        <w:ind w:firstLine="36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t>Должны владеть компетенциями: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ценностно-смысловой;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>деятельностной;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социально-трудовой;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познавательно-смысловой;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информационно-коммуникативной;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межкультурной;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учебно-познавательной.</w:t>
      </w:r>
    </w:p>
    <w:p w:rsidR="004B09FD" w:rsidRPr="00E30491" w:rsidRDefault="004B09FD" w:rsidP="00E30491">
      <w:pPr>
        <w:autoSpaceDE w:val="0"/>
        <w:autoSpaceDN w:val="0"/>
        <w:adjustRightInd w:val="0"/>
        <w:spacing w:before="120" w:after="0" w:line="240" w:lineRule="auto"/>
        <w:ind w:firstLine="36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t>Способны решать следующие жизненно-практические задачи:</w:t>
      </w:r>
    </w:p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вести экологически здоровый образ жизни;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использовать ПЭВМ для решения технологических, конструкторских, экономических задач; как источник информации;</w:t>
      </w:r>
    </w:p>
    <w:p w:rsidR="004B09FD" w:rsidRPr="00E30491" w:rsidRDefault="004B09FD" w:rsidP="00E30491">
      <w:pPr>
        <w:autoSpaceDE w:val="0"/>
        <w:autoSpaceDN w:val="0"/>
        <w:adjustRightInd w:val="0"/>
        <w:spacing w:before="15"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планировать и оформлять интерьер: проводить уборку квартиры, ухаживать за одеждой и обувью, соблюдать гигиену, выражать уважение и заботу членам семьи, принимать гостей и правильно вести себя в гостях;</w:t>
      </w:r>
    </w:p>
    <w:p w:rsidR="00E674CD" w:rsidRDefault="004B09FD" w:rsidP="000D11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0491">
        <w:rPr>
          <w:rFonts w:ascii="Times New Roman" w:hAnsi="Times New Roman" w:cs="Times New Roman"/>
          <w:noProof/>
          <w:sz w:val="24"/>
          <w:szCs w:val="24"/>
        </w:rPr>
        <w:t></w:t>
      </w:r>
      <w:r w:rsidRPr="00E30491">
        <w:rPr>
          <w:rFonts w:ascii="Times New Roman" w:hAnsi="Times New Roman" w:cs="Times New Roman"/>
          <w:sz w:val="24"/>
          <w:szCs w:val="24"/>
        </w:rPr>
        <w:t xml:space="preserve"> проектировать и изготавливать полезные изделия из конструкционных и поделочных материалов.</w:t>
      </w:r>
    </w:p>
    <w:p w:rsidR="000D11E2" w:rsidRDefault="000D11E2" w:rsidP="000D11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52C6" w:rsidRDefault="004352C6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B09FD" w:rsidRPr="00E30491" w:rsidRDefault="004B09FD" w:rsidP="00E30491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0491">
        <w:rPr>
          <w:rFonts w:ascii="Times New Roman" w:hAnsi="Times New Roman" w:cs="Times New Roman"/>
          <w:b/>
          <w:bCs/>
          <w:sz w:val="24"/>
          <w:szCs w:val="24"/>
        </w:rPr>
        <w:t>РАЗВЕРНУТОЕ ТЕМАТИЧЕСКОЕ ПЛАНИРОВАНИЕ</w:t>
      </w:r>
      <w:r w:rsidRPr="00E30491">
        <w:rPr>
          <w:rFonts w:ascii="Times New Roman" w:hAnsi="Times New Roman" w:cs="Times New Roman"/>
          <w:b/>
          <w:bCs/>
          <w:sz w:val="24"/>
          <w:szCs w:val="24"/>
        </w:rPr>
        <w:br/>
      </w:r>
    </w:p>
    <w:tbl>
      <w:tblPr>
        <w:tblW w:w="15126" w:type="dxa"/>
        <w:tblCellSpacing w:w="0" w:type="dxa"/>
        <w:tblInd w:w="6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354"/>
        <w:gridCol w:w="1529"/>
        <w:gridCol w:w="1916"/>
        <w:gridCol w:w="598"/>
        <w:gridCol w:w="1572"/>
        <w:gridCol w:w="2404"/>
        <w:gridCol w:w="2557"/>
        <w:gridCol w:w="1559"/>
        <w:gridCol w:w="1422"/>
        <w:gridCol w:w="607"/>
        <w:gridCol w:w="608"/>
      </w:tblGrid>
      <w:tr w:rsidR="004B09FD" w:rsidRPr="00E30491" w:rsidTr="00000EAA">
        <w:trPr>
          <w:trHeight w:val="630"/>
          <w:tblCellSpacing w:w="0" w:type="dxa"/>
        </w:trPr>
        <w:tc>
          <w:tcPr>
            <w:tcW w:w="3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раздела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19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5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  <w:tc>
          <w:tcPr>
            <w:tcW w:w="15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урока</w:t>
            </w:r>
          </w:p>
        </w:tc>
        <w:tc>
          <w:tcPr>
            <w:tcW w:w="24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Элементы содержания</w:t>
            </w:r>
          </w:p>
        </w:tc>
        <w:tc>
          <w:tcPr>
            <w:tcW w:w="25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Требования к уровню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подготовки обучающихся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контроля,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измерители</w:t>
            </w:r>
          </w:p>
        </w:tc>
        <w:tc>
          <w:tcPr>
            <w:tcW w:w="14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Элементы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дополнительного (необязательного) содержания</w:t>
            </w:r>
          </w:p>
        </w:tc>
        <w:tc>
          <w:tcPr>
            <w:tcW w:w="12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проведения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450"/>
          <w:tblCellSpacing w:w="-8" w:type="dxa"/>
        </w:trPr>
        <w:tc>
          <w:tcPr>
            <w:tcW w:w="3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план.</w:t>
            </w: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факт.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210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1170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05DE3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С/Х труд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Вводное</w:t>
            </w:r>
          </w:p>
          <w:p w:rsidR="004B09FD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="004B09FD"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анятие</w:t>
            </w:r>
          </w:p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10ч</w:t>
            </w: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Вводное занятие. Инструктаж по охране труда</w:t>
            </w:r>
            <w:r w:rsidR="00E13D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ПР.Р. «Уход за ягодными кустарниками»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4B09FD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ванный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Содержание курса «Технология. 7 класс». Правила безопасного поведения в столярной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мастерской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содержание курса; правила безопасного поведения в школьной мастерской</w:t>
            </w:r>
            <w:r w:rsidR="00E13DB2">
              <w:rPr>
                <w:rFonts w:ascii="Times New Roman" w:hAnsi="Times New Roman" w:cs="Times New Roman"/>
                <w:sz w:val="24"/>
                <w:szCs w:val="24"/>
              </w:rPr>
              <w:t>, УОУ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0491" w:rsidRPr="00E30491" w:rsidTr="00E674CD">
        <w:tblPrEx>
          <w:tblCellSpacing w:w="-8" w:type="dxa"/>
        </w:tblPrEx>
        <w:trPr>
          <w:trHeight w:val="1276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05DE3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30491" w:rsidRPr="00E30491" w:rsidRDefault="00E30491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Строение плодового дерева.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E30491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ванный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строения дерева.</w:t>
            </w:r>
          </w:p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 Уборка урожая яблок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Знать:</w:t>
            </w:r>
          </w:p>
          <w:p w:rsidR="00E13DB2" w:rsidRP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3DB2">
              <w:rPr>
                <w:rFonts w:ascii="Times New Roman" w:hAnsi="Times New Roman" w:cs="Times New Roman"/>
                <w:bCs/>
                <w:sz w:val="24"/>
                <w:szCs w:val="24"/>
              </w:rPr>
              <w:t>Строение дерева, его жизнеобе</w:t>
            </w:r>
          </w:p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3DB2">
              <w:rPr>
                <w:rFonts w:ascii="Times New Roman" w:hAnsi="Times New Roman" w:cs="Times New Roman"/>
                <w:bCs/>
                <w:sz w:val="24"/>
                <w:szCs w:val="24"/>
              </w:rPr>
              <w:t>спечение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30491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30491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30491" w:rsidRPr="00E30491" w:rsidRDefault="00E30491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3DB2" w:rsidRPr="00E30491" w:rsidTr="00E674CD">
        <w:tblPrEx>
          <w:tblCellSpacing w:w="-8" w:type="dxa"/>
        </w:tblPrEx>
        <w:trPr>
          <w:trHeight w:val="2074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и сорта плодово-ягодных культур, классификация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Комбинир.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Классификация плодово-ягодных культур.</w:t>
            </w:r>
          </w:p>
          <w:p w:rsidR="00E13DB2" w:rsidRDefault="00E13DB2" w:rsidP="00BD35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Пр.р. «Очистка штамба плодового дерева. </w:t>
            </w:r>
            <w:r w:rsidR="00BD3585">
              <w:rPr>
                <w:rFonts w:ascii="Times New Roman" w:hAnsi="Times New Roman" w:cs="Times New Roman"/>
                <w:sz w:val="24"/>
                <w:szCs w:val="24"/>
              </w:rPr>
              <w:t>Защита от грызунов»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Знать:</w:t>
            </w:r>
          </w:p>
          <w:p w:rsidR="00E13DB2" w:rsidRP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Вид, сорт, классификация.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13DB2" w:rsidRPr="00E30491" w:rsidRDefault="00E13DB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585" w:rsidRPr="00E30491" w:rsidTr="00000EAA">
        <w:tblPrEx>
          <w:tblCellSpacing w:w="-8" w:type="dxa"/>
        </w:tblPrEx>
        <w:trPr>
          <w:trHeight w:val="2415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3585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Технология выращивания ягодных кустарников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Комбиниров.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Ознакомиться с правилами высадки и ухода за  ягодными кустарниками.</w:t>
            </w:r>
          </w:p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Пр.р. «Отбор посадочного материала, посадка кустарников»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Знать:</w:t>
            </w:r>
          </w:p>
          <w:p w:rsidR="00BD3585" w:rsidRP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Правила отбора кустарников, посадки и ухода.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585" w:rsidRPr="00E30491" w:rsidTr="00000EAA">
        <w:tblPrEx>
          <w:tblCellSpacing w:w="-8" w:type="dxa"/>
        </w:tblPrEx>
        <w:trPr>
          <w:trHeight w:val="2415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Профессии связанные с выращиванием плодовых деревьев и кустарников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Комбиниров.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Познакомиться с профессиями.</w:t>
            </w:r>
          </w:p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Пр.р. « Перекопка приствольных кругов с внесением органических удобрений»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Знать: </w:t>
            </w:r>
            <w:r w:rsidRPr="00BD3585">
              <w:rPr>
                <w:rFonts w:ascii="Times New Roman" w:hAnsi="Times New Roman" w:cs="Times New Roman"/>
                <w:bCs/>
                <w:sz w:val="24"/>
                <w:szCs w:val="24"/>
              </w:rPr>
              <w:t>виды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профессий  при</w:t>
            </w:r>
          </w:p>
          <w:p w:rsidR="00BD3585" w:rsidRP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Выращивании плодовых и ягодных культур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1790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Технология обработки древесины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ч</w:t>
            </w: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Физико-механические свойства древесины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Введение новых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знаний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Основные физико-механические свойства древесины. Определение плотности и влажности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древесины. Зависимость области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применения древесины от её свойств. Правила сушки и хранения древесины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: древесные материалы; физические и механические свойства древесины; о правилах опреде-ления влажности и плотности древесины; правила сушки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 хранения древесины.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определять плотность и влажность древесины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Ответы на вопросы. Лабораторная работа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250"/>
          <w:tblCellSpacing w:w="-8" w:type="dxa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5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Конструкторская и технологическая документация. Технологический процесс изготовления деталей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Государственные стандарты на типовые детали и документацию (ЕСКД и ЕСТД). Конструкторская документация. Технологическая документация. Сведения о технологическом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процессе. 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конструкторские документы; основные технологические документы.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составлять технологическую карту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 практического задания</w:t>
            </w:r>
          </w:p>
        </w:tc>
        <w:tc>
          <w:tcPr>
            <w:tcW w:w="1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Default="004B09F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Pr="00E30491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379"/>
        <w:gridCol w:w="58"/>
        <w:gridCol w:w="1236"/>
        <w:gridCol w:w="141"/>
        <w:gridCol w:w="1828"/>
        <w:gridCol w:w="201"/>
        <w:gridCol w:w="319"/>
        <w:gridCol w:w="291"/>
        <w:gridCol w:w="1516"/>
        <w:gridCol w:w="2410"/>
        <w:gridCol w:w="14"/>
        <w:gridCol w:w="2537"/>
        <w:gridCol w:w="1559"/>
        <w:gridCol w:w="1092"/>
        <w:gridCol w:w="46"/>
        <w:gridCol w:w="753"/>
        <w:gridCol w:w="620"/>
      </w:tblGrid>
      <w:tr w:rsidR="004B09FD" w:rsidRPr="00E30491" w:rsidTr="00000EAA">
        <w:trPr>
          <w:tblCellSpacing w:w="0" w:type="dxa"/>
        </w:trPr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810"/>
          <w:tblCellSpacing w:w="-8" w:type="dxa"/>
        </w:trPr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Основные технологические документы. Технологическая карта</w:t>
            </w:r>
          </w:p>
        </w:tc>
        <w:tc>
          <w:tcPr>
            <w:tcW w:w="2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565"/>
          <w:tblCellSpacing w:w="-8" w:type="dxa"/>
        </w:trPr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  <w:p w:rsidR="00F241DB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Заточка деревообрабаты-вающих инструментов</w:t>
            </w:r>
          </w:p>
        </w:tc>
        <w:tc>
          <w:tcPr>
            <w:tcW w:w="6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4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Инструменты и приспособления для обработки древесины. Требования к заточке деревообрабатывающих инструментов. Правила заточки. Правила безопасной работы</w:t>
            </w:r>
          </w:p>
        </w:tc>
        <w:tc>
          <w:tcPr>
            <w:tcW w:w="2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инструменты и приспособления для обработки древесины; требования к заточке деревообрабатывающих инструментов; правила безопасной работы при заточке.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затачивать деревообрабатывающий инструмент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Сообщение «Инструменты и приспособления».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 заточки инструмента</w:t>
            </w:r>
          </w:p>
        </w:tc>
        <w:tc>
          <w:tcPr>
            <w:tcW w:w="1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610"/>
          <w:tblCellSpacing w:w="-8" w:type="dxa"/>
        </w:trPr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F241DB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Настройка рубанков и шерхебелей</w:t>
            </w:r>
          </w:p>
        </w:tc>
        <w:tc>
          <w:tcPr>
            <w:tcW w:w="6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4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Устройство инструментов для строгания древесины. Правила настройки рубанков и шерхебелей. Правила безопасной работы</w:t>
            </w:r>
          </w:p>
        </w:tc>
        <w:tc>
          <w:tcPr>
            <w:tcW w:w="2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00EAA">
              <w:rPr>
                <w:rFonts w:ascii="Times New Roman" w:hAnsi="Times New Roman" w:cs="Times New Roman"/>
                <w:b/>
                <w:bCs/>
              </w:rPr>
              <w:t>Знать</w:t>
            </w:r>
            <w:r w:rsidRPr="00000EAA">
              <w:rPr>
                <w:rFonts w:ascii="Times New Roman" w:hAnsi="Times New Roman" w:cs="Times New Roman"/>
              </w:rPr>
              <w:t>: устройство инструментов для строгания; правила настройки рубанков и шерхебелей; правила безопасности во время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EAA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000EAA">
              <w:rPr>
                <w:rFonts w:ascii="Times New Roman" w:hAnsi="Times New Roman" w:cs="Times New Roman"/>
              </w:rPr>
              <w:t>: настраивать инструменты для строгания древесины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Разгадывание кроссворда «Инструменты». Ответы на 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 выполненной работы</w:t>
            </w:r>
          </w:p>
        </w:tc>
        <w:tc>
          <w:tcPr>
            <w:tcW w:w="1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1605"/>
          <w:tblCellSpacing w:w="-8" w:type="dxa"/>
        </w:trPr>
        <w:tc>
          <w:tcPr>
            <w:tcW w:w="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F241DB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Шиповые столярные соединения</w:t>
            </w:r>
          </w:p>
        </w:tc>
        <w:tc>
          <w:tcPr>
            <w:tcW w:w="6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Шиповые соединения, их элементы и конструктивные особенности. Графическое изображение соединений деталей на чертежах.</w:t>
            </w:r>
          </w:p>
        </w:tc>
        <w:tc>
          <w:tcPr>
            <w:tcW w:w="2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область при-менения шиповых соединений; разно-видности шиповых соединений и их преимущества; основные элементы шипового соедине-ния; последователь-ность выполнения шипового соедине-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Фронтальный письменный опрос. Контроль качества выполнения</w:t>
            </w:r>
          </w:p>
        </w:tc>
        <w:tc>
          <w:tcPr>
            <w:tcW w:w="1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rPr>
          <w:tblCellSpacing w:w="0" w:type="dxa"/>
        </w:trPr>
        <w:tc>
          <w:tcPr>
            <w:tcW w:w="43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2835"/>
          <w:tblCellSpacing w:w="-8" w:type="dxa"/>
        </w:trPr>
        <w:tc>
          <w:tcPr>
            <w:tcW w:w="43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Правила безопасной работы</w:t>
            </w:r>
          </w:p>
        </w:tc>
        <w:tc>
          <w:tcPr>
            <w:tcW w:w="2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ния; графическое изображение на чер-теже; инструменты для выполнения ши-пового соединения;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шиповое соедине-ние; изображать ши-повое соединение на чертеже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шипового соединения</w:t>
            </w: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805"/>
          <w:tblCellSpacing w:w="-8" w:type="dxa"/>
        </w:trPr>
        <w:tc>
          <w:tcPr>
            <w:tcW w:w="43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F241DB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Соединение деталей шкантами, нагелями и шурупами</w:t>
            </w:r>
          </w:p>
        </w:tc>
        <w:tc>
          <w:tcPr>
            <w:tcW w:w="5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Виды соединения деталей из дерева. Сборка деталей шкантами, шурупами и нагелями. Склеивание деревянных деталей</w:t>
            </w:r>
          </w:p>
        </w:tc>
        <w:tc>
          <w:tcPr>
            <w:tcW w:w="2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инструменты для выполнения деревянных деталей; виды клея для их соединения; последовательность сборки деталей шкантами, нагелями и шурупами;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соединения деревянных деталей шкантами, шурупами, нагелями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соединений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деревянных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деталей</w:t>
            </w: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100"/>
          <w:tblCellSpacing w:w="-8" w:type="dxa"/>
        </w:trPr>
        <w:tc>
          <w:tcPr>
            <w:tcW w:w="43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Точение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конических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 фасонных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деталей</w:t>
            </w:r>
          </w:p>
        </w:tc>
        <w:tc>
          <w:tcPr>
            <w:tcW w:w="5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токарного станка и приёмы работы на нём. Технология изготовления конических и фасонных деталей из древесины.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Контроль размеров и формы детали. </w:t>
            </w:r>
          </w:p>
        </w:tc>
        <w:tc>
          <w:tcPr>
            <w:tcW w:w="25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: приёмы ра-боты на токарном станке; инструменты и приспособления для выполнения то-чения; технологию изготовления кони-ческих и фасонных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деталей; способы контроля размеров и формы обрабаты-ваемой детали;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 практической работы</w:t>
            </w: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Применения токарно-винторезного станка ТВ-6 для обраб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отки древесины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Default="004B09F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Pr="00E30491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43"/>
        <w:gridCol w:w="1298"/>
        <w:gridCol w:w="2040"/>
        <w:gridCol w:w="588"/>
        <w:gridCol w:w="1600"/>
        <w:gridCol w:w="2337"/>
        <w:gridCol w:w="2624"/>
        <w:gridCol w:w="1535"/>
        <w:gridCol w:w="1277"/>
        <w:gridCol w:w="660"/>
        <w:gridCol w:w="598"/>
      </w:tblGrid>
      <w:tr w:rsidR="004B09FD" w:rsidRPr="00E30491" w:rsidTr="00000EAA">
        <w:trPr>
          <w:tblCellSpacing w:w="0" w:type="dxa"/>
        </w:trPr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1800"/>
          <w:tblCellSpacing w:w="-8" w:type="dxa"/>
        </w:trPr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Правила безопасной работы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читать тех-нологическую карту; точить детали кони-ческой и фасонной формы; контролиро-вать качество рабо-ты</w:t>
            </w:r>
          </w:p>
        </w:tc>
        <w:tc>
          <w:tcPr>
            <w:tcW w:w="1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4185"/>
          <w:tblCellSpacing w:w="-8" w:type="dxa"/>
        </w:trPr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05DE3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  <w:p w:rsidR="00F241DB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Художественное точение изделий из древесины</w:t>
            </w: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Художественное точение как вид художественной обработки древесины. Технология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изготовления декоративно-прикладного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назначения точением. Правила безопасной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породы дере-вьев, наиболее под-ходящие для  точе-ния; правила чтения чертежей; последо-вательностьизготов-ления изделий точе-нием; правила безо-пасной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подбирать материал и необ-ходимые режущие и измерительные инструменты; чи-тать чертёж и техно-логическую карту; размечать заготовки; точить деталь на станке; контролиро-вать качество выпо-лняяемых изделий</w:t>
            </w:r>
          </w:p>
        </w:tc>
        <w:tc>
          <w:tcPr>
            <w:tcW w:w="1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Сообщение учащихся «Использо-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ваниедреве-сины в народном хозяй-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стве»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Народные</w:t>
            </w:r>
          </w:p>
          <w:p w:rsidR="00000EAA" w:rsidRPr="00000EAA" w:rsidRDefault="00000EAA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4B09FD" w:rsidRPr="00000EAA">
              <w:rPr>
                <w:rFonts w:ascii="Times New Roman" w:hAnsi="Times New Roman" w:cs="Times New Roman"/>
                <w:sz w:val="20"/>
                <w:szCs w:val="20"/>
              </w:rPr>
              <w:t>удожествен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ные промыслы.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Разработка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изделия</w:t>
            </w:r>
          </w:p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 xml:space="preserve">декоративно-прикладного назначения. Построение 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чертежа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EAA">
              <w:rPr>
                <w:rFonts w:ascii="Times New Roman" w:hAnsi="Times New Roman" w:cs="Times New Roman"/>
                <w:sz w:val="20"/>
                <w:szCs w:val="20"/>
              </w:rPr>
              <w:t>детали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1515"/>
          <w:tblCellSpacing w:w="-8" w:type="dxa"/>
        </w:trPr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Мозаика на изделиях из древесины</w:t>
            </w: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Мозаика как вид художественной отделки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изделий из древесины. Способы выполнения мозаики на изделиях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из дерева.</w:t>
            </w:r>
          </w:p>
        </w:tc>
        <w:tc>
          <w:tcPr>
            <w:tcW w:w="2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: способы выполнения мозаики; виды узоров; понятие </w:t>
            </w:r>
            <w:r w:rsidRPr="00E3049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орнамент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; инструменты для выполнения мозаики; технологию изготовления мозаичных наборов; </w:t>
            </w:r>
          </w:p>
        </w:tc>
        <w:tc>
          <w:tcPr>
            <w:tcW w:w="1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Ответы на вопросы. Сообщение учащихся о народных промыслах, 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00EAA">
              <w:rPr>
                <w:rFonts w:ascii="Times New Roman" w:hAnsi="Times New Roman" w:cs="Times New Roman"/>
              </w:rPr>
              <w:t>Художеств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00EAA">
              <w:rPr>
                <w:rFonts w:ascii="Times New Roman" w:hAnsi="Times New Roman" w:cs="Times New Roman"/>
              </w:rPr>
              <w:t>енные</w:t>
            </w:r>
          </w:p>
          <w:p w:rsidR="004B09FD" w:rsidRP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00EAA">
              <w:rPr>
                <w:rFonts w:ascii="Times New Roman" w:hAnsi="Times New Roman" w:cs="Times New Roman"/>
              </w:rPr>
              <w:t>достоинства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EAA">
              <w:rPr>
                <w:rFonts w:ascii="Times New Roman" w:hAnsi="Times New Roman" w:cs="Times New Roman"/>
              </w:rPr>
              <w:t>разных узоров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Default="004B09F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  <w:r w:rsidRPr="00E30491">
        <w:rPr>
          <w:rFonts w:ascii="Times New Roman" w:hAnsi="Times New Roman" w:cs="Times New Roman"/>
          <w:i/>
          <w:iCs/>
          <w:sz w:val="24"/>
          <w:szCs w:val="24"/>
        </w:rPr>
        <w:t>Продолжение табл.</w:t>
      </w: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Pr="00E30491" w:rsidRDefault="00E674C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47"/>
        <w:gridCol w:w="1397"/>
        <w:gridCol w:w="2031"/>
        <w:gridCol w:w="599"/>
        <w:gridCol w:w="1495"/>
        <w:gridCol w:w="2463"/>
        <w:gridCol w:w="2498"/>
        <w:gridCol w:w="1559"/>
        <w:gridCol w:w="1350"/>
        <w:gridCol w:w="540"/>
        <w:gridCol w:w="621"/>
      </w:tblGrid>
      <w:tr w:rsidR="004B09FD" w:rsidRPr="00E30491" w:rsidTr="00000EAA">
        <w:trPr>
          <w:tblCellSpacing w:w="0" w:type="dxa"/>
        </w:trPr>
        <w:tc>
          <w:tcPr>
            <w:tcW w:w="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000EAA">
        <w:tblPrEx>
          <w:tblCellSpacing w:w="-8" w:type="dxa"/>
        </w:tblPrEx>
        <w:trPr>
          <w:trHeight w:val="2325"/>
          <w:tblCellSpacing w:w="-8" w:type="dxa"/>
        </w:trPr>
        <w:tc>
          <w:tcPr>
            <w:tcW w:w="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Виды узоров. Инструменты для выполнения мозаики. Правила безопасной работы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приёмы вырезания элементов мозаики;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подбирать материалы и инструменты для выполнения мозаики; делать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эскиз с элементами мозаичного набора; выполнять мозаичный набор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связанных с обработкой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древесины.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 практической работы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1082"/>
          <w:tblCellSpacing w:w="-8" w:type="dxa"/>
        </w:trPr>
        <w:tc>
          <w:tcPr>
            <w:tcW w:w="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Технология обработки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металла</w:t>
            </w:r>
          </w:p>
        </w:tc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Сталь, её виды и свойства.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Термическая обработка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стали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Металлы и сплавы. Виды сталей и их свойства. Маркировки сталей. Термическая обработка сталей. Основные операции термообработки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виды сталей, их мар-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кировку; свойства сталей; виды термообработки стали; основные операции термообработки.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операции термообработки; определять свойства стали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Лаборатор-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ная работа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«Приёмы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термической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обработки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стали» 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2370"/>
          <w:tblCellSpacing w:w="-8" w:type="dxa"/>
        </w:trPr>
        <w:tc>
          <w:tcPr>
            <w:tcW w:w="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Чертёж деталей, изготовленных на токарном и фрезерном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станках</w:t>
            </w:r>
          </w:p>
        </w:tc>
        <w:tc>
          <w:tcPr>
            <w:tcW w:w="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00EAA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анный урок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Графическое изображение деталей цилиндрической формы. Конструктивные элементы деталей и их графическое изображение: отверстия, уступы, канавки, фаски. Сечения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 разрезы</w:t>
            </w:r>
          </w:p>
        </w:tc>
        <w:tc>
          <w:tcPr>
            <w:tcW w:w="2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: понятия </w:t>
            </w:r>
            <w:r w:rsidRPr="00E3049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сечение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 и </w:t>
            </w:r>
            <w:r w:rsidRPr="00E3049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разрез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; графическое изоб-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ражение тел вращения, конструктивных элементов; виды штриховки; правила чтения чертежей.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чертежи; измерять детали; читать чертежи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Провероч-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ная работа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по маркировкам стали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right="40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42"/>
        <w:gridCol w:w="1287"/>
        <w:gridCol w:w="2026"/>
        <w:gridCol w:w="539"/>
        <w:gridCol w:w="1675"/>
        <w:gridCol w:w="2344"/>
        <w:gridCol w:w="2617"/>
        <w:gridCol w:w="1559"/>
        <w:gridCol w:w="1330"/>
        <w:gridCol w:w="552"/>
        <w:gridCol w:w="629"/>
      </w:tblGrid>
      <w:tr w:rsidR="004B09FD" w:rsidRPr="00E30491" w:rsidTr="00000EAA">
        <w:trPr>
          <w:tblCellSpacing w:w="0" w:type="dxa"/>
        </w:trPr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EF4EB3">
        <w:tblPrEx>
          <w:tblCellSpacing w:w="-8" w:type="dxa"/>
        </w:tblPrEx>
        <w:trPr>
          <w:trHeight w:val="369"/>
          <w:tblCellSpacing w:w="-8" w:type="dxa"/>
        </w:trPr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Назначение и устройство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токарно-винторезного станка ТВ-6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Введение новых знаний</w:t>
            </w:r>
          </w:p>
        </w:tc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Токарно-винторезный станок ТВ-6: устройство, назначение. Профессия – токарь</w:t>
            </w:r>
          </w:p>
        </w:tc>
        <w:tc>
          <w:tcPr>
            <w:tcW w:w="2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назначение и устройство токарно-винторезного станка ТВ-6; инструменты и приспособления для работы на тока-рном станке; спе-циальности, связан-ные с обработкой металла.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составлять кинематическую схему частей станка; читать кинемати-ческую схему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Ответы на вопросы.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Составление</w:t>
            </w:r>
          </w:p>
          <w:p w:rsidR="00000EAA" w:rsidRDefault="00000EAA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B09FD" w:rsidRPr="00E30491">
              <w:rPr>
                <w:rFonts w:ascii="Times New Roman" w:hAnsi="Times New Roman" w:cs="Times New Roman"/>
                <w:sz w:val="24"/>
                <w:szCs w:val="24"/>
              </w:rPr>
              <w:t>инематич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еской схемы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3135"/>
          <w:tblCellSpacing w:w="-8" w:type="dxa"/>
        </w:trPr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  <w:p w:rsidR="00F241DB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Технология токарных работ по металлу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рабочего места токаря. Виды и назначение токарных резцов. Основные элементы токарного резца. Основные операции токарной обработки и особенности их выполнения. Контроль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качества. Правила безопасности при работе на станке</w:t>
            </w:r>
          </w:p>
        </w:tc>
        <w:tc>
          <w:tcPr>
            <w:tcW w:w="2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виды и наз-начение токарных резцов, их основные элементы; приёмы работы на токарном станке; правила бе-зопасности; методы контроля качества.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подготавливать ра-бочее место; закре-плять деталь; подби-рать инструменты; устанавливать резец; изготовлять детали цилиндрической формы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 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000EAA">
        <w:tblPrEx>
          <w:tblCellSpacing w:w="-8" w:type="dxa"/>
        </w:tblPrEx>
        <w:trPr>
          <w:trHeight w:val="1575"/>
          <w:tblCellSpacing w:w="-8" w:type="dxa"/>
        </w:trPr>
        <w:tc>
          <w:tcPr>
            <w:tcW w:w="4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F241DB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41DB" w:rsidRPr="00E30491" w:rsidRDefault="00F241DB" w:rsidP="00F241DB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настольного горизонтально-фрезерного станка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НГФ-110Ш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Введение новых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знаний</w:t>
            </w:r>
          </w:p>
        </w:tc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и назначение настольного горизонтально-фрезерного станка НГФ-110Ш. Виды фрез. Приёмы работы на станке. </w:t>
            </w:r>
          </w:p>
        </w:tc>
        <w:tc>
          <w:tcPr>
            <w:tcW w:w="2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устройство и назначение настольного горизонтально-фрезерного станка; приёмы работы на нём; виды фрез; правила безопасности.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ind w:right="48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49"/>
        <w:gridCol w:w="1336"/>
        <w:gridCol w:w="2033"/>
        <w:gridCol w:w="601"/>
        <w:gridCol w:w="1550"/>
        <w:gridCol w:w="2450"/>
        <w:gridCol w:w="2511"/>
        <w:gridCol w:w="1559"/>
        <w:gridCol w:w="1299"/>
        <w:gridCol w:w="602"/>
        <w:gridCol w:w="610"/>
      </w:tblGrid>
      <w:tr w:rsidR="004B09FD" w:rsidRPr="00E30491" w:rsidTr="005971AC">
        <w:trPr>
          <w:tblCellSpacing w:w="0" w:type="dxa"/>
        </w:trPr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5971AC">
        <w:tblPrEx>
          <w:tblCellSpacing w:w="-8" w:type="dxa"/>
        </w:tblPrEx>
        <w:trPr>
          <w:trHeight w:val="515"/>
          <w:tblCellSpacing w:w="-8" w:type="dxa"/>
        </w:trPr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Правила безопасности труда</w:t>
            </w:r>
          </w:p>
        </w:tc>
        <w:tc>
          <w:tcPr>
            <w:tcW w:w="2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: составить кинематическую схему частей станка; подготавливать станок к работе; выполнять на станке операции по обработке деталей;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контролировать качество работы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практической работы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4395"/>
          <w:tblCellSpacing w:w="-8" w:type="dxa"/>
        </w:trPr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33–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3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Нарезание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наружной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 внутренней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резьбы</w:t>
            </w:r>
          </w:p>
        </w:tc>
        <w:tc>
          <w:tcPr>
            <w:tcW w:w="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Введение новых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знаний</w:t>
            </w:r>
          </w:p>
        </w:tc>
        <w:tc>
          <w:tcPr>
            <w:tcW w:w="2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</w:rPr>
              <w:t>Ручные инструменты и приспособления для нарезания резьбы на стержнях и в отверстиях; их устройство и назначение. Метрическая резьба. Изображение резьбы на чертежах.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</w:rPr>
              <w:t>Нарезание резьбы на токарно-винторезном станке. Основные технологические операции изготовления резьбы на стержнях и в отверстиях. Правила безопасности труда</w:t>
            </w:r>
          </w:p>
        </w:tc>
        <w:tc>
          <w:tcPr>
            <w:tcW w:w="2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Знать</w:t>
            </w:r>
            <w:r w:rsidRPr="005971AC">
              <w:rPr>
                <w:rFonts w:ascii="Times New Roman" w:hAnsi="Times New Roman" w:cs="Times New Roman"/>
              </w:rPr>
              <w:t xml:space="preserve">: назначение резьбы; понятие </w:t>
            </w:r>
            <w:r w:rsidRPr="005971AC">
              <w:rPr>
                <w:rFonts w:ascii="Times New Roman" w:hAnsi="Times New Roman" w:cs="Times New Roman"/>
                <w:i/>
                <w:iCs/>
              </w:rPr>
              <w:t>метрическая резьба</w:t>
            </w:r>
            <w:r w:rsidRPr="005971AC">
              <w:rPr>
                <w:rFonts w:ascii="Times New Roman" w:hAnsi="Times New Roman" w:cs="Times New Roman"/>
              </w:rPr>
              <w:t>; инструменты и приспособления для нарезания наружной и внутренней резьбы; правила изображения резьбы на чертежах; приёмы нарезания резьбы вручную и на токарно-винторезном станке;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5971AC">
              <w:rPr>
                <w:rFonts w:ascii="Times New Roman" w:hAnsi="Times New Roman" w:cs="Times New Roman"/>
              </w:rPr>
              <w:t>: нарезать наружную и внутреннюю резьбу; выявлять дефекты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Pr="00E30491" w:rsidRDefault="004B09FD" w:rsidP="00E30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27"/>
        <w:gridCol w:w="14"/>
        <w:gridCol w:w="1075"/>
        <w:gridCol w:w="168"/>
        <w:gridCol w:w="1863"/>
        <w:gridCol w:w="525"/>
        <w:gridCol w:w="32"/>
        <w:gridCol w:w="1826"/>
        <w:gridCol w:w="2387"/>
        <w:gridCol w:w="17"/>
        <w:gridCol w:w="2532"/>
        <w:gridCol w:w="1559"/>
        <w:gridCol w:w="1465"/>
        <w:gridCol w:w="39"/>
        <w:gridCol w:w="446"/>
        <w:gridCol w:w="87"/>
        <w:gridCol w:w="538"/>
      </w:tblGrid>
      <w:tr w:rsidR="004B09FD" w:rsidRPr="00E30491" w:rsidTr="005971AC">
        <w:trPr>
          <w:tblCellSpacing w:w="0" w:type="dxa"/>
        </w:trPr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EF4EB3">
        <w:tblPrEx>
          <w:tblCellSpacing w:w="-8" w:type="dxa"/>
        </w:tblPrEx>
        <w:trPr>
          <w:trHeight w:val="369"/>
          <w:tblCellSpacing w:w="-8" w:type="dxa"/>
        </w:trPr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35–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11" w:firstLine="11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Художественная обработка металла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(тиснение по фольге)</w:t>
            </w:r>
          </w:p>
        </w:tc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ванный урок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Фольга и её свойства. Инструменты и приспособления для обработки фольги. Ручное тиснение. Последовательность операций. Правила безопасной работы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Знать</w:t>
            </w:r>
            <w:r w:rsidRPr="005971AC">
              <w:rPr>
                <w:rFonts w:ascii="Times New Roman" w:hAnsi="Times New Roman" w:cs="Times New Roman"/>
              </w:rPr>
              <w:t>: виды и свойства фольги, инструменты и приспособления для её обработки; технологическую последовательность операции при ручном тиснении;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5971AC">
              <w:rPr>
                <w:rFonts w:ascii="Times New Roman" w:hAnsi="Times New Roman" w:cs="Times New Roman"/>
              </w:rPr>
              <w:t>: готовить инструменты; подбирать рисунок; выполнять тиснение по фольге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4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</w:rPr>
              <w:t>Народные художеств</w:t>
            </w:r>
          </w:p>
          <w:p w:rsidR="005971AC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</w:rPr>
              <w:t xml:space="preserve">енные промыслы. </w:t>
            </w:r>
            <w:r w:rsidRPr="005971AC">
              <w:rPr>
                <w:rFonts w:ascii="Times New Roman" w:hAnsi="Times New Roman" w:cs="Times New Roman"/>
              </w:rPr>
              <w:br/>
              <w:t>Использов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</w:rPr>
              <w:t>ание для ручного тиснения вторичного сырья</w:t>
            </w:r>
          </w:p>
        </w:tc>
        <w:tc>
          <w:tcPr>
            <w:tcW w:w="5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3345"/>
          <w:tblCellSpacing w:w="-8" w:type="dxa"/>
        </w:trPr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right="-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112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Художественная обработ-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ка металла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(ажурная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скульптура)</w:t>
            </w:r>
          </w:p>
        </w:tc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ванный урок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Виды проволоки и область их применения. Инструменты и приспособления для обработки проволоки. Художественная обработка металла. Приёмы изготовления скульптуры из металлической проволоки. Правила безопасности труда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Знать</w:t>
            </w:r>
            <w:r w:rsidRPr="005971AC">
              <w:rPr>
                <w:rFonts w:ascii="Times New Roman" w:hAnsi="Times New Roman" w:cs="Times New Roman"/>
              </w:rPr>
              <w:t>: виды проволоки; способы её правки и гибки; инструменты и приспособления для обработки проволоки, их устройство и назначение; приёмы выполнения проволочных скульптур; правила безопасной работы.</w:t>
            </w:r>
          </w:p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5971AC">
              <w:rPr>
                <w:rFonts w:ascii="Times New Roman" w:hAnsi="Times New Roman" w:cs="Times New Roman"/>
              </w:rPr>
              <w:t>: разрабатывать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</w:rPr>
              <w:t>эскиз скульптуры; выполнять правку и гибку проволоки; соединять отдельные элементы между собой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4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Паяльные работы. Приспособ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ления и материалы. Приёмы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паяния</w:t>
            </w:r>
          </w:p>
        </w:tc>
        <w:tc>
          <w:tcPr>
            <w:tcW w:w="5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rPr>
          <w:tblCellSpacing w:w="0" w:type="dxa"/>
        </w:trPr>
        <w:tc>
          <w:tcPr>
            <w:tcW w:w="4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5971AC">
        <w:trPr>
          <w:trHeight w:val="4976"/>
          <w:tblCellSpacing w:w="0" w:type="dxa"/>
        </w:trPr>
        <w:tc>
          <w:tcPr>
            <w:tcW w:w="445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1281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Художественная обработка металла (мозаика с металлическим контуром)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ванный урок</w:t>
            </w:r>
          </w:p>
        </w:tc>
        <w:tc>
          <w:tcPr>
            <w:tcW w:w="239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Накладная филигрань как вид контурного декорирования. Способы крепления металлического контура к основе.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Инструменты для выполнения накладной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филиграни.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Правила безопасности труда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Знать</w:t>
            </w:r>
            <w:r w:rsidRPr="005971AC">
              <w:rPr>
                <w:rFonts w:ascii="Times New Roman" w:hAnsi="Times New Roman" w:cs="Times New Roman"/>
              </w:rPr>
              <w:t xml:space="preserve">: особенности мозаики с метал-лическим контуром и накладной филиг-рани; способы креп-ленияметалличес-кого контура к ос-нове; инструменты для выполнения нак-ладной филиграни; </w:t>
            </w:r>
          </w:p>
          <w:p w:rsidR="004B09FD" w:rsidRP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971AC">
              <w:rPr>
                <w:rFonts w:ascii="Times New Roman" w:hAnsi="Times New Roman" w:cs="Times New Roman"/>
              </w:rPr>
              <w:t>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71AC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5971AC">
              <w:rPr>
                <w:rFonts w:ascii="Times New Roman" w:hAnsi="Times New Roman" w:cs="Times New Roman"/>
              </w:rPr>
              <w:t>: разрабатывать эс-киз художественной обработки изделий металлической кон-турной мозаики; вы-полнять накладную филигрань различ-ными способами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38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Народные художествен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ные промыслы</w:t>
            </w:r>
          </w:p>
        </w:tc>
        <w:tc>
          <w:tcPr>
            <w:tcW w:w="492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2355"/>
          <w:tblCellSpacing w:w="-8" w:type="dxa"/>
        </w:trPr>
        <w:tc>
          <w:tcPr>
            <w:tcW w:w="4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81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Художественная обработка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металла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(басма)</w:t>
            </w:r>
          </w:p>
        </w:tc>
        <w:tc>
          <w:tcPr>
            <w:tcW w:w="5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ванный урок</w:t>
            </w:r>
          </w:p>
        </w:tc>
        <w:tc>
          <w:tcPr>
            <w:tcW w:w="2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Басма – один из видов художественной обработки металла. Инструменты и приспособления для выполнения тиснения. Способы изготовления матриц. Технология изготовления басмы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особенности басменного тиснения; способы изготовления матриц; технологию изготовления басменного тиснения; правила безопасности.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технологические приёмы басменного тиснения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 практической работы</w:t>
            </w:r>
          </w:p>
        </w:tc>
        <w:tc>
          <w:tcPr>
            <w:tcW w:w="13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9FD" w:rsidRDefault="004B09FD" w:rsidP="00E30491">
      <w:pPr>
        <w:autoSpaceDE w:val="0"/>
        <w:autoSpaceDN w:val="0"/>
        <w:adjustRightInd w:val="0"/>
        <w:spacing w:after="0" w:line="240" w:lineRule="auto"/>
        <w:ind w:right="48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8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Default="00E674CD" w:rsidP="00E30491">
      <w:pPr>
        <w:autoSpaceDE w:val="0"/>
        <w:autoSpaceDN w:val="0"/>
        <w:adjustRightInd w:val="0"/>
        <w:spacing w:after="0" w:line="240" w:lineRule="auto"/>
        <w:ind w:right="480"/>
        <w:rPr>
          <w:rFonts w:ascii="Times New Roman" w:hAnsi="Times New Roman" w:cs="Times New Roman"/>
          <w:i/>
          <w:iCs/>
          <w:sz w:val="24"/>
          <w:szCs w:val="24"/>
        </w:rPr>
      </w:pPr>
    </w:p>
    <w:p w:rsidR="00E674CD" w:rsidRPr="00E30491" w:rsidRDefault="00E674CD" w:rsidP="00E30491">
      <w:pPr>
        <w:autoSpaceDE w:val="0"/>
        <w:autoSpaceDN w:val="0"/>
        <w:adjustRightInd w:val="0"/>
        <w:spacing w:after="0" w:line="240" w:lineRule="auto"/>
        <w:ind w:right="480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15000" w:type="dxa"/>
        <w:tblCellSpacing w:w="0" w:type="dxa"/>
        <w:tblInd w:w="6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46"/>
        <w:gridCol w:w="1371"/>
        <w:gridCol w:w="1742"/>
        <w:gridCol w:w="567"/>
        <w:gridCol w:w="1843"/>
        <w:gridCol w:w="2427"/>
        <w:gridCol w:w="2534"/>
        <w:gridCol w:w="1559"/>
        <w:gridCol w:w="1284"/>
        <w:gridCol w:w="610"/>
        <w:gridCol w:w="617"/>
      </w:tblGrid>
      <w:tr w:rsidR="004B09FD" w:rsidRPr="00E30491" w:rsidTr="005971AC">
        <w:trPr>
          <w:tblCellSpacing w:w="0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B09FD" w:rsidRPr="00E30491" w:rsidTr="005971AC">
        <w:trPr>
          <w:tblCellSpacing w:w="0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ная обработка металла (пропильный металл)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История развития художественной обработки листового металла. Техника пропильного металла. Инструменты для выполнения работ в технике пропильного металла. Последовательность выполнения техники пропильного металла. Правила безопасности труда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инструменты для выполнения работ в технике пропильного металла; особенности данного вида художественной обработки металла; приёмы выполнения изделий в технике пропильного металла;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выполнять изделия в технике пропильного металла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Полирование. Поли-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ровальные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пасты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2625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Художественная обработка металла (чеканка на резиновой подкладке)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Чеканка как вид художественной обработки листового металла. Инструменты и приспособления для чеканки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Технология чеканки. Правила безопасности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труда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инструменты и приспособления для выполнения чеканки; технологию чеканки; правила безопасной работы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подготавливать инструмент и материал к работе; подбирать и наносить на металл рисунок; выполнять чеканку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2415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  <w:r w:rsidR="004B09FD" w:rsidRPr="00E3049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 дома (ремонтно-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строительные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работы)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Основы технологии оклейки помещений обоями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Назначение и виды обоев. Виды клея для наклейки обоев. Инструменты для обойных работ. Технология оклеивания обоями. Правила безопасности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назначение, виды обоев и клея; инструменты для обойных работ; последовательность выполнения работ при оклеивании помещения обоями; правила безопасности.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выбирать обои и клей; выполнять оклеивание помещений обоями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Выбор обоев с учётом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назначения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и размеров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помещения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2655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  <w:p w:rsidR="00B05DE3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Основные технологии малярных работ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Комбинированный урок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Общие сведения о малярных и лакокрасочных материалах. Инструменты и приспособления для выполнения малярных работ. Технология проведения малярных работ. Правила безопасности труда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о видах малярных и лакокрасочных материалов, их назначении, инструментов для малярных работ; последовательность проведения малярных работ; правила безопасной работы.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выбирать малярные и лакокрасочные материалы и инструменты; подготавливать поверхность к окраске; выполнять малярные работы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задания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5971AC">
        <w:tblPrEx>
          <w:tblCellSpacing w:w="-8" w:type="dxa"/>
        </w:tblPrEx>
        <w:trPr>
          <w:trHeight w:val="1649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  <w:p w:rsidR="00B05DE3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Pr="00E30491" w:rsidRDefault="00B05DE3" w:rsidP="00B05DE3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Основы технологии плиточных работ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971AC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Комбинирован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ный урок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Виды плиток для отделки помещений. Способы крепления плиток.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br/>
              <w:t>Инструменты и приспособления для плиточных работ. Правила безопасности труда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виды плиток и способы их креп-ления; инструменты, приспособления и материалы для плиточных работ; последовательность выполнения плиточных работ; правила безопасности труда.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Уметь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: подбирать материалы для плиточных работ; подготавливать поверхность к облицовке плитками; резать плитку и укладывать её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Ответы на вопросы. Контроль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качества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практической работы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9FD" w:rsidRPr="00E30491" w:rsidTr="00EF4EB3">
        <w:tblPrEx>
          <w:tblCellSpacing w:w="-8" w:type="dxa"/>
        </w:tblPrEx>
        <w:trPr>
          <w:trHeight w:val="1645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4B09FD" w:rsidRPr="00E3049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:rsidR="004B09FD" w:rsidRPr="00E30491" w:rsidRDefault="00F241DB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Творческий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Практическое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занятие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>Тематика творческих проектов. Эвристические методы поиска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t xml:space="preserve">новых решений. Этапы проектирования и конструирования. Применение ЭВМ при проектировании. Методы определения себестоимости изделия. Основные виды проектной </w:t>
            </w: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документации. Способы проведения презентации проектов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BD3585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BD3585">
              <w:rPr>
                <w:rFonts w:ascii="Times New Roman" w:hAnsi="Times New Roman" w:cs="Times New Roman"/>
                <w:b/>
                <w:bCs/>
              </w:rPr>
              <w:lastRenderedPageBreak/>
              <w:t>Знать</w:t>
            </w:r>
            <w:r w:rsidRPr="00BD3585">
              <w:rPr>
                <w:rFonts w:ascii="Times New Roman" w:hAnsi="Times New Roman" w:cs="Times New Roman"/>
              </w:rPr>
              <w:t>: этапы работы над творческим проектом; виды проектной докумен-тации; методы опре-деления себестои-мости; технологи-ческуюпоследова-тельностьизготов-ления изделия.</w:t>
            </w:r>
          </w:p>
          <w:p w:rsidR="004B09FD" w:rsidRPr="00BD3585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BD3585"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BD3585">
              <w:rPr>
                <w:rFonts w:ascii="Times New Roman" w:hAnsi="Times New Roman" w:cs="Times New Roman"/>
              </w:rPr>
              <w:t>: самостоятельно вы-бирать изделия; формулировать тре-бования к изделию</w:t>
            </w:r>
          </w:p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3585">
              <w:rPr>
                <w:rFonts w:ascii="Times New Roman" w:hAnsi="Times New Roman" w:cs="Times New Roman"/>
              </w:rPr>
              <w:t xml:space="preserve">и критерии их выпо-лнения; конструи-ровать </w:t>
            </w:r>
            <w:r w:rsidRPr="00BD3585">
              <w:rPr>
                <w:rFonts w:ascii="Times New Roman" w:hAnsi="Times New Roman" w:cs="Times New Roman"/>
              </w:rPr>
              <w:lastRenderedPageBreak/>
              <w:t>и проекти-роватьизделие; из-готавливать изделие; оформлять проект-ную документацию; представлять творческий проект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04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над творческим проектом. Презентация проекта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09FD" w:rsidRPr="00E30491" w:rsidRDefault="004B09FD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585" w:rsidRPr="00E30491" w:rsidTr="005971AC">
        <w:tblPrEx>
          <w:tblCellSpacing w:w="-8" w:type="dxa"/>
        </w:tblPrEx>
        <w:trPr>
          <w:trHeight w:val="2783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D3585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Применение С\Х техники в растениеводстве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Устройство, назначение и правила эксплуатации мини-тракторов, мотоблоков. Т.Б. при работе.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Комбиниров.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Обработка почвы с помощью малогаборитной техники</w:t>
            </w:r>
          </w:p>
          <w:p w:rsid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 р.</w:t>
            </w:r>
          </w:p>
          <w:p w:rsidR="006C0556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«Определение качества механизированной обработки почвы».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Знать: </w:t>
            </w:r>
            <w:r>
              <w:rPr>
                <w:rFonts w:ascii="Times New Roman" w:hAnsi="Times New Roman" w:cs="Times New Roman"/>
                <w:bCs/>
              </w:rPr>
              <w:t>виды техники, навесные орудия, правила обработки почвы.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3585" w:rsidRPr="00E30491" w:rsidRDefault="00BD3585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0556" w:rsidRPr="00E30491" w:rsidTr="005971AC">
        <w:tblPrEx>
          <w:tblCellSpacing w:w="-8" w:type="dxa"/>
        </w:tblPrEx>
        <w:trPr>
          <w:trHeight w:val="1987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DE3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рассадного способа выращивания растений, его значение.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Комбинированный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выращивания растений, оборудование.</w:t>
            </w:r>
          </w:p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Пр.р. «Подготовка и посев семян»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Знать:</w:t>
            </w:r>
          </w:p>
          <w:p w:rsidR="00D77E72" w:rsidRP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D77E72">
              <w:rPr>
                <w:rFonts w:ascii="Times New Roman" w:hAnsi="Times New Roman" w:cs="Times New Roman"/>
                <w:bCs/>
              </w:rPr>
              <w:t>Правила выращивания рассадным способом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выполнение.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0556" w:rsidRPr="00E30491" w:rsidRDefault="006C0556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7E72" w:rsidRPr="00E30491" w:rsidTr="005971AC">
        <w:tblPrEx>
          <w:tblCellSpacing w:w="-8" w:type="dxa"/>
        </w:tblPrEx>
        <w:trPr>
          <w:trHeight w:val="2414"/>
          <w:tblCellSpacing w:w="-8" w:type="dxa"/>
        </w:trPr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  <w:p w:rsidR="00B05DE3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7E72" w:rsidRPr="00E30491" w:rsidRDefault="00B05DE3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 w:firstLine="9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основных приемов ухода за растениями, выбор необходимых ручных орудий и инструментов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Комбинирован.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с основными приемами ухода за растениями в открытом и закрытом грунте.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P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Знать: </w:t>
            </w:r>
            <w:r>
              <w:rPr>
                <w:rFonts w:ascii="Times New Roman" w:hAnsi="Times New Roman" w:cs="Times New Roman"/>
                <w:bCs/>
              </w:rPr>
              <w:t xml:space="preserve">основные приемы ухода за растениями, </w:t>
            </w:r>
            <w:r w:rsidRPr="00D77E72">
              <w:rPr>
                <w:rFonts w:ascii="Times New Roman" w:hAnsi="Times New Roman" w:cs="Times New Roman"/>
                <w:b/>
                <w:bCs/>
              </w:rPr>
              <w:t xml:space="preserve">уметь </w:t>
            </w:r>
            <w:r>
              <w:rPr>
                <w:rFonts w:ascii="Times New Roman" w:hAnsi="Times New Roman" w:cs="Times New Roman"/>
                <w:bCs/>
              </w:rPr>
              <w:t>применять ручные орудия труда при обработке почвы.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Pr="00E30491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Pr="00E30491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77E72" w:rsidRPr="00E30491" w:rsidRDefault="00D77E72" w:rsidP="00E30491">
            <w:pPr>
              <w:autoSpaceDE w:val="0"/>
              <w:autoSpaceDN w:val="0"/>
              <w:adjustRightInd w:val="0"/>
              <w:spacing w:after="0" w:line="240" w:lineRule="auto"/>
              <w:ind w:left="-60" w:right="-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4FFA" w:rsidRPr="00E30491" w:rsidRDefault="00434FFA" w:rsidP="00E304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34FFA" w:rsidRPr="00E30491" w:rsidSect="00E674CD">
      <w:pgSz w:w="16838" w:h="11906" w:orient="landscape"/>
      <w:pgMar w:top="426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22F8" w:rsidRDefault="004A22F8" w:rsidP="00D20502">
      <w:pPr>
        <w:spacing w:after="0" w:line="240" w:lineRule="auto"/>
      </w:pPr>
      <w:r>
        <w:separator/>
      </w:r>
    </w:p>
  </w:endnote>
  <w:endnote w:type="continuationSeparator" w:id="1">
    <w:p w:rsidR="004A22F8" w:rsidRDefault="004A22F8" w:rsidP="00D20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D119F4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D119F4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D119F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22F8" w:rsidRDefault="004A22F8" w:rsidP="00D20502">
      <w:pPr>
        <w:spacing w:after="0" w:line="240" w:lineRule="auto"/>
      </w:pPr>
      <w:r>
        <w:separator/>
      </w:r>
    </w:p>
  </w:footnote>
  <w:footnote w:type="continuationSeparator" w:id="1">
    <w:p w:rsidR="004A22F8" w:rsidRDefault="004A22F8" w:rsidP="00D205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D119F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A06587">
    <w:pPr>
      <w:pStyle w:val="a4"/>
      <w:jc w:val="right"/>
    </w:pPr>
    <w:r>
      <w:fldChar w:fldCharType="begin"/>
    </w:r>
    <w:r w:rsidR="00D119F4">
      <w:instrText xml:space="preserve"> PAGE   \* MERGEFORMAT </w:instrText>
    </w:r>
    <w:r>
      <w:fldChar w:fldCharType="separate"/>
    </w:r>
    <w:r w:rsidR="004352C6">
      <w:rPr>
        <w:noProof/>
      </w:rPr>
      <w:t>1</w:t>
    </w:r>
    <w:r>
      <w:rPr>
        <w:noProof/>
      </w:rPr>
      <w:fldChar w:fldCharType="end"/>
    </w:r>
  </w:p>
  <w:p w:rsidR="00D119F4" w:rsidRDefault="00D119F4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19F4" w:rsidRDefault="00D119F4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925FD"/>
    <w:multiLevelType w:val="multilevel"/>
    <w:tmpl w:val="285471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7524F3"/>
    <w:multiLevelType w:val="multilevel"/>
    <w:tmpl w:val="93DA8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4E1DBE"/>
    <w:multiLevelType w:val="multilevel"/>
    <w:tmpl w:val="836E9F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6D8127C"/>
    <w:multiLevelType w:val="multilevel"/>
    <w:tmpl w:val="ABC67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84B174F"/>
    <w:multiLevelType w:val="multilevel"/>
    <w:tmpl w:val="CA7216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DFB673F"/>
    <w:multiLevelType w:val="multilevel"/>
    <w:tmpl w:val="36887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34FFA"/>
    <w:rsid w:val="00000EAA"/>
    <w:rsid w:val="000D11E2"/>
    <w:rsid w:val="00124850"/>
    <w:rsid w:val="00371035"/>
    <w:rsid w:val="00434FFA"/>
    <w:rsid w:val="004352C6"/>
    <w:rsid w:val="004A22F8"/>
    <w:rsid w:val="004B09FD"/>
    <w:rsid w:val="005971AC"/>
    <w:rsid w:val="005A183B"/>
    <w:rsid w:val="005E0A56"/>
    <w:rsid w:val="006C0556"/>
    <w:rsid w:val="006F684A"/>
    <w:rsid w:val="007634CC"/>
    <w:rsid w:val="007E68D9"/>
    <w:rsid w:val="007F69CB"/>
    <w:rsid w:val="0087343C"/>
    <w:rsid w:val="008E5E9D"/>
    <w:rsid w:val="00951ECD"/>
    <w:rsid w:val="00A06587"/>
    <w:rsid w:val="00A662A2"/>
    <w:rsid w:val="00B05DE3"/>
    <w:rsid w:val="00B665F6"/>
    <w:rsid w:val="00BC29FF"/>
    <w:rsid w:val="00BD3585"/>
    <w:rsid w:val="00C5435F"/>
    <w:rsid w:val="00D119F4"/>
    <w:rsid w:val="00D20502"/>
    <w:rsid w:val="00D77E72"/>
    <w:rsid w:val="00E13DB2"/>
    <w:rsid w:val="00E30491"/>
    <w:rsid w:val="00E674CD"/>
    <w:rsid w:val="00EF4EB3"/>
    <w:rsid w:val="00F241DB"/>
    <w:rsid w:val="00F66CFC"/>
    <w:rsid w:val="00F928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AutoShape 1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434FFA"/>
  </w:style>
  <w:style w:type="paragraph" w:customStyle="1" w:styleId="c10">
    <w:name w:val="c10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5">
    <w:name w:val="c45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434FFA"/>
  </w:style>
  <w:style w:type="character" w:customStyle="1" w:styleId="c24">
    <w:name w:val="c24"/>
    <w:basedOn w:val="a0"/>
    <w:rsid w:val="00434FFA"/>
  </w:style>
  <w:style w:type="character" w:customStyle="1" w:styleId="c9">
    <w:name w:val="c9"/>
    <w:basedOn w:val="a0"/>
    <w:rsid w:val="00434FFA"/>
  </w:style>
  <w:style w:type="paragraph" w:customStyle="1" w:styleId="c18">
    <w:name w:val="c18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434FFA"/>
  </w:style>
  <w:style w:type="character" w:customStyle="1" w:styleId="c43">
    <w:name w:val="c43"/>
    <w:basedOn w:val="a0"/>
    <w:rsid w:val="00434FFA"/>
  </w:style>
  <w:style w:type="paragraph" w:customStyle="1" w:styleId="c22">
    <w:name w:val="c22"/>
    <w:basedOn w:val="a"/>
    <w:rsid w:val="00434FFA"/>
    <w:pPr>
      <w:spacing w:before="112" w:after="1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0">
    <w:name w:val="c20"/>
    <w:basedOn w:val="a0"/>
    <w:rsid w:val="00434FFA"/>
  </w:style>
  <w:style w:type="character" w:customStyle="1" w:styleId="c41">
    <w:name w:val="c41"/>
    <w:basedOn w:val="a0"/>
    <w:rsid w:val="00434FFA"/>
  </w:style>
  <w:style w:type="table" w:styleId="a3">
    <w:name w:val="Table Grid"/>
    <w:basedOn w:val="a1"/>
    <w:uiPriority w:val="59"/>
    <w:rsid w:val="00F928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B09FD"/>
    <w:pPr>
      <w:tabs>
        <w:tab w:val="center" w:pos="4677"/>
        <w:tab w:val="right" w:pos="9355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5">
    <w:name w:val="Верхний колонтитул Знак"/>
    <w:basedOn w:val="a0"/>
    <w:link w:val="a4"/>
    <w:uiPriority w:val="99"/>
    <w:rsid w:val="004B09FD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6">
    <w:name w:val="footer"/>
    <w:basedOn w:val="a"/>
    <w:link w:val="a7"/>
    <w:uiPriority w:val="99"/>
    <w:semiHidden/>
    <w:unhideWhenUsed/>
    <w:rsid w:val="00873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7343C"/>
  </w:style>
  <w:style w:type="paragraph" w:styleId="a8">
    <w:name w:val="Balloon Text"/>
    <w:basedOn w:val="a"/>
    <w:link w:val="a9"/>
    <w:uiPriority w:val="99"/>
    <w:semiHidden/>
    <w:unhideWhenUsed/>
    <w:rsid w:val="00F24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241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7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44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28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735541">
                  <w:marLeft w:val="0"/>
                  <w:marRight w:val="0"/>
                  <w:marTop w:val="0"/>
                  <w:marBottom w:val="0"/>
                  <w:divBdr>
                    <w:top w:val="single" w:sz="12" w:space="31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89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419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98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665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176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354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106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019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72624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0837333">
                                                          <w:marLeft w:val="187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1519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3836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14167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03664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75890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2892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89107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950202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38760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8" w:space="9" w:color="666666"/>
                                                                                                <w:left w:val="dotted" w:sz="8" w:space="9" w:color="666666"/>
                                                                                                <w:bottom w:val="dotted" w:sz="8" w:space="9" w:color="666666"/>
                                                                                                <w:right w:val="dotted" w:sz="8" w:space="9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5177</Words>
  <Characters>29511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д. ПОДГОРЦЫ</Company>
  <LinksUpToDate>false</LinksUpToDate>
  <CharactersWithSpaces>34619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Антонян</dc:creator>
  <cp:keywords/>
  <dc:description/>
  <cp:lastModifiedBy>Школа</cp:lastModifiedBy>
  <cp:revision>19</cp:revision>
  <cp:lastPrinted>2018-09-07T10:05:00Z</cp:lastPrinted>
  <dcterms:created xsi:type="dcterms:W3CDTF">2012-10-31T11:03:00Z</dcterms:created>
  <dcterms:modified xsi:type="dcterms:W3CDTF">2022-08-25T03:34:00Z</dcterms:modified>
</cp:coreProperties>
</file>